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EEC" w:rsidRPr="002F208B" w:rsidRDefault="003132E4" w:rsidP="002C530A">
      <w:pPr>
        <w:spacing w:after="0" w:line="480" w:lineRule="auto"/>
        <w:jc w:val="center"/>
        <w:rPr>
          <w:rFonts w:ascii="Times New Roman" w:hAnsi="Times New Roman"/>
          <w:b/>
          <w:sz w:val="24"/>
          <w:szCs w:val="24"/>
        </w:rPr>
      </w:pPr>
      <w:r w:rsidRPr="002F208B">
        <w:rPr>
          <w:rFonts w:ascii="Times New Roman" w:hAnsi="Times New Roman"/>
          <w:b/>
          <w:sz w:val="24"/>
          <w:szCs w:val="24"/>
        </w:rPr>
        <w:t>BAB III</w:t>
      </w:r>
    </w:p>
    <w:p w:rsidR="000F6A8A" w:rsidRPr="002F208B" w:rsidRDefault="00ED444D" w:rsidP="002C530A">
      <w:pPr>
        <w:spacing w:after="0" w:line="480" w:lineRule="auto"/>
        <w:jc w:val="center"/>
        <w:rPr>
          <w:rFonts w:ascii="Times New Roman" w:hAnsi="Times New Roman"/>
          <w:b/>
          <w:sz w:val="24"/>
          <w:szCs w:val="24"/>
        </w:rPr>
      </w:pPr>
      <w:r w:rsidRPr="002F208B">
        <w:rPr>
          <w:rFonts w:ascii="Times New Roman" w:hAnsi="Times New Roman"/>
          <w:b/>
          <w:sz w:val="24"/>
          <w:szCs w:val="24"/>
        </w:rPr>
        <w:t>OBJEK DAN METODE</w:t>
      </w:r>
      <w:r w:rsidR="000F6A8A" w:rsidRPr="002F208B">
        <w:rPr>
          <w:rFonts w:ascii="Times New Roman" w:hAnsi="Times New Roman"/>
          <w:b/>
          <w:sz w:val="24"/>
          <w:szCs w:val="24"/>
        </w:rPr>
        <w:t xml:space="preserve"> PENELITIAN</w:t>
      </w:r>
    </w:p>
    <w:p w:rsidR="00DD0D39" w:rsidRPr="002F208B" w:rsidRDefault="00DD0D39" w:rsidP="00C12BCF">
      <w:pPr>
        <w:spacing w:after="0" w:line="480" w:lineRule="auto"/>
        <w:rPr>
          <w:rFonts w:ascii="Times New Roman" w:hAnsi="Times New Roman"/>
          <w:b/>
          <w:sz w:val="24"/>
          <w:szCs w:val="24"/>
        </w:rPr>
      </w:pPr>
    </w:p>
    <w:p w:rsidR="003132E4" w:rsidRPr="002F208B" w:rsidRDefault="00B67B5B" w:rsidP="002C530A">
      <w:pPr>
        <w:spacing w:after="0" w:line="480" w:lineRule="auto"/>
        <w:ind w:left="567" w:hanging="567"/>
        <w:jc w:val="both"/>
        <w:rPr>
          <w:rFonts w:ascii="Times New Roman" w:hAnsi="Times New Roman"/>
          <w:b/>
          <w:sz w:val="24"/>
          <w:szCs w:val="24"/>
        </w:rPr>
      </w:pPr>
      <w:r w:rsidRPr="002F208B">
        <w:rPr>
          <w:rFonts w:ascii="Times New Roman" w:hAnsi="Times New Roman"/>
          <w:b/>
          <w:sz w:val="24"/>
          <w:szCs w:val="24"/>
        </w:rPr>
        <w:t>3</w:t>
      </w:r>
      <w:r w:rsidR="002D7B30" w:rsidRPr="002F208B">
        <w:rPr>
          <w:rFonts w:ascii="Times New Roman" w:hAnsi="Times New Roman"/>
          <w:b/>
          <w:sz w:val="24"/>
          <w:szCs w:val="24"/>
        </w:rPr>
        <w:t>.1</w:t>
      </w:r>
      <w:r w:rsidR="002D7B30" w:rsidRPr="002F208B">
        <w:rPr>
          <w:rFonts w:ascii="Times New Roman" w:hAnsi="Times New Roman"/>
          <w:b/>
          <w:sz w:val="24"/>
          <w:szCs w:val="24"/>
        </w:rPr>
        <w:tab/>
      </w:r>
      <w:r w:rsidR="003132E4" w:rsidRPr="002F208B">
        <w:rPr>
          <w:rFonts w:ascii="Times New Roman" w:hAnsi="Times New Roman"/>
          <w:b/>
          <w:sz w:val="24"/>
          <w:szCs w:val="24"/>
        </w:rPr>
        <w:t>Objek Penelitian</w:t>
      </w:r>
    </w:p>
    <w:p w:rsidR="00974AA3" w:rsidRPr="002F208B" w:rsidRDefault="003F0966" w:rsidP="002C530A">
      <w:pPr>
        <w:spacing w:after="0" w:line="480" w:lineRule="auto"/>
        <w:ind w:firstLine="567"/>
        <w:jc w:val="both"/>
        <w:rPr>
          <w:rFonts w:ascii="Times New Roman" w:hAnsi="Times New Roman"/>
          <w:sz w:val="24"/>
          <w:szCs w:val="24"/>
          <w:lang w:val="id-ID"/>
        </w:rPr>
      </w:pPr>
      <w:r w:rsidRPr="002F208B">
        <w:rPr>
          <w:rFonts w:ascii="Times New Roman" w:hAnsi="Times New Roman"/>
          <w:sz w:val="24"/>
          <w:szCs w:val="24"/>
          <w:lang w:val="id-ID"/>
        </w:rPr>
        <w:t>Menurut Sugiyono (2017:</w:t>
      </w:r>
      <w:r w:rsidR="00B37AFA" w:rsidRPr="002F208B">
        <w:rPr>
          <w:rFonts w:ascii="Times New Roman" w:hAnsi="Times New Roman"/>
          <w:sz w:val="24"/>
          <w:szCs w:val="24"/>
          <w:lang w:val="id-ID"/>
        </w:rPr>
        <w:t>38</w:t>
      </w:r>
      <w:r w:rsidRPr="002F208B">
        <w:rPr>
          <w:rFonts w:ascii="Times New Roman" w:hAnsi="Times New Roman"/>
          <w:sz w:val="24"/>
          <w:szCs w:val="24"/>
          <w:lang w:val="id-ID"/>
        </w:rPr>
        <w:t>)</w:t>
      </w:r>
      <w:r w:rsidR="009A5990" w:rsidRPr="002F208B">
        <w:rPr>
          <w:rFonts w:ascii="Times New Roman" w:hAnsi="Times New Roman"/>
          <w:sz w:val="24"/>
          <w:szCs w:val="24"/>
          <w:lang w:val="id-ID"/>
        </w:rPr>
        <w:t xml:space="preserve"> objek penelitian adalah suatu atribut atau sifat atau nilai dari orang, objek, atau kegiatan yang mempunyai variasi tertentu yang ditetapkan oleh peneliti untuk dipelajari dan kemudian ditarik kesimpulannya</w:t>
      </w:r>
      <w:r w:rsidR="009A5990" w:rsidRPr="002F208B">
        <w:rPr>
          <w:rFonts w:ascii="Times New Roman" w:hAnsi="Times New Roman"/>
          <w:sz w:val="24"/>
          <w:szCs w:val="24"/>
        </w:rPr>
        <w:t xml:space="preserve">. </w:t>
      </w:r>
    </w:p>
    <w:p w:rsidR="007273D7" w:rsidRPr="002F208B" w:rsidRDefault="007273D7" w:rsidP="0088723E">
      <w:pPr>
        <w:spacing w:after="0" w:line="480" w:lineRule="auto"/>
        <w:ind w:firstLine="567"/>
        <w:jc w:val="both"/>
        <w:rPr>
          <w:rFonts w:ascii="Times New Roman" w:hAnsi="Times New Roman"/>
          <w:sz w:val="24"/>
          <w:szCs w:val="24"/>
          <w:lang w:val="id-ID"/>
        </w:rPr>
      </w:pPr>
      <w:r w:rsidRPr="002F208B">
        <w:rPr>
          <w:rFonts w:ascii="Times New Roman" w:hAnsi="Times New Roman"/>
          <w:sz w:val="24"/>
          <w:szCs w:val="24"/>
        </w:rPr>
        <w:t>Dalam penelitian ini, yang menjadi objek penelitian</w:t>
      </w:r>
      <w:r w:rsidR="003F0966" w:rsidRPr="002F208B">
        <w:rPr>
          <w:rFonts w:ascii="Times New Roman" w:hAnsi="Times New Roman"/>
          <w:sz w:val="24"/>
          <w:szCs w:val="24"/>
          <w:lang w:val="id-ID"/>
        </w:rPr>
        <w:t>nya</w:t>
      </w:r>
      <w:r w:rsidRPr="002F208B">
        <w:rPr>
          <w:rFonts w:ascii="Times New Roman" w:hAnsi="Times New Roman"/>
          <w:sz w:val="24"/>
          <w:szCs w:val="24"/>
        </w:rPr>
        <w:t xml:space="preserve"> adalah </w:t>
      </w:r>
      <w:r w:rsidRPr="002F208B">
        <w:rPr>
          <w:rFonts w:ascii="Times New Roman" w:hAnsi="Times New Roman"/>
          <w:i/>
          <w:sz w:val="24"/>
          <w:szCs w:val="24"/>
        </w:rPr>
        <w:t>Return On Assets</w:t>
      </w:r>
      <w:r w:rsidRPr="002F208B">
        <w:rPr>
          <w:rFonts w:ascii="Times New Roman" w:hAnsi="Times New Roman"/>
          <w:sz w:val="24"/>
          <w:szCs w:val="24"/>
        </w:rPr>
        <w:t xml:space="preserve"> (ROA)</w:t>
      </w:r>
      <w:r w:rsidRPr="002F208B">
        <w:rPr>
          <w:rFonts w:ascii="Times New Roman" w:hAnsi="Times New Roman"/>
          <w:sz w:val="24"/>
          <w:szCs w:val="24"/>
          <w:lang w:val="id-ID"/>
        </w:rPr>
        <w:t>,</w:t>
      </w:r>
      <w:r w:rsidR="00F25B74" w:rsidRPr="002F208B">
        <w:rPr>
          <w:rFonts w:ascii="Times New Roman" w:hAnsi="Times New Roman"/>
          <w:sz w:val="24"/>
          <w:szCs w:val="24"/>
          <w:lang w:val="id-ID"/>
        </w:rPr>
        <w:t xml:space="preserve"> </w:t>
      </w:r>
      <w:r w:rsidR="00F25B74" w:rsidRPr="002F208B">
        <w:rPr>
          <w:rFonts w:ascii="Times New Roman" w:hAnsi="Times New Roman"/>
          <w:i/>
          <w:sz w:val="24"/>
          <w:szCs w:val="24"/>
          <w:lang w:val="id-ID"/>
        </w:rPr>
        <w:t xml:space="preserve">Financing to Deposit Ratio </w:t>
      </w:r>
      <w:r w:rsidR="00F25B74" w:rsidRPr="002F208B">
        <w:rPr>
          <w:rFonts w:ascii="Times New Roman" w:hAnsi="Times New Roman"/>
          <w:sz w:val="24"/>
          <w:szCs w:val="24"/>
          <w:lang w:val="id-ID"/>
        </w:rPr>
        <w:t>(FDR</w:t>
      </w:r>
      <w:r w:rsidR="003F0966" w:rsidRPr="002F208B">
        <w:rPr>
          <w:rFonts w:ascii="Times New Roman" w:hAnsi="Times New Roman"/>
          <w:sz w:val="24"/>
          <w:szCs w:val="24"/>
          <w:lang w:val="id-ID"/>
        </w:rPr>
        <w:t>) dan</w:t>
      </w:r>
      <w:r w:rsidRPr="002F208B">
        <w:rPr>
          <w:rFonts w:ascii="Times New Roman" w:hAnsi="Times New Roman"/>
          <w:sz w:val="24"/>
          <w:szCs w:val="24"/>
          <w:lang w:val="id-ID"/>
        </w:rPr>
        <w:t xml:space="preserve"> t</w:t>
      </w:r>
      <w:r w:rsidRPr="002F208B">
        <w:rPr>
          <w:rFonts w:ascii="Times New Roman" w:hAnsi="Times New Roman"/>
          <w:sz w:val="24"/>
          <w:szCs w:val="24"/>
        </w:rPr>
        <w:t xml:space="preserve">ingkat bagi hasil deposito </w:t>
      </w:r>
      <w:r w:rsidRPr="002F208B">
        <w:rPr>
          <w:rFonts w:ascii="Times New Roman" w:hAnsi="Times New Roman"/>
          <w:i/>
          <w:sz w:val="24"/>
          <w:szCs w:val="24"/>
        </w:rPr>
        <w:t>mudharaba</w:t>
      </w:r>
      <w:r w:rsidRPr="002F208B">
        <w:rPr>
          <w:rFonts w:ascii="Times New Roman" w:hAnsi="Times New Roman"/>
          <w:i/>
          <w:sz w:val="24"/>
          <w:szCs w:val="24"/>
          <w:lang w:val="id-ID"/>
        </w:rPr>
        <w:t xml:space="preserve">h </w:t>
      </w:r>
      <w:r w:rsidRPr="002F208B">
        <w:rPr>
          <w:rFonts w:ascii="Times New Roman" w:hAnsi="Times New Roman"/>
          <w:sz w:val="24"/>
          <w:szCs w:val="24"/>
          <w:lang w:val="id-ID"/>
        </w:rPr>
        <w:t xml:space="preserve">pada </w:t>
      </w:r>
      <w:r w:rsidRPr="002F208B">
        <w:rPr>
          <w:rFonts w:ascii="Times New Roman" w:hAnsi="Times New Roman"/>
          <w:sz w:val="24"/>
          <w:szCs w:val="24"/>
        </w:rPr>
        <w:t>PT</w:t>
      </w:r>
      <w:r w:rsidRPr="002F208B">
        <w:rPr>
          <w:rFonts w:ascii="Times New Roman" w:hAnsi="Times New Roman"/>
          <w:sz w:val="24"/>
          <w:szCs w:val="24"/>
          <w:lang w:val="id-ID"/>
        </w:rPr>
        <w:t xml:space="preserve">. </w:t>
      </w:r>
      <w:r w:rsidRPr="002F208B">
        <w:rPr>
          <w:rFonts w:ascii="Times New Roman" w:hAnsi="Times New Roman"/>
          <w:sz w:val="24"/>
          <w:szCs w:val="24"/>
        </w:rPr>
        <w:t>Bank</w:t>
      </w:r>
      <w:r w:rsidRPr="002F208B">
        <w:rPr>
          <w:rFonts w:ascii="Times New Roman" w:hAnsi="Times New Roman"/>
          <w:sz w:val="24"/>
          <w:szCs w:val="24"/>
          <w:lang w:val="id-ID"/>
        </w:rPr>
        <w:t xml:space="preserve"> </w:t>
      </w:r>
      <w:r w:rsidRPr="002F208B">
        <w:rPr>
          <w:rFonts w:ascii="Times New Roman" w:hAnsi="Times New Roman"/>
          <w:sz w:val="24"/>
          <w:szCs w:val="24"/>
        </w:rPr>
        <w:t>Syariah</w:t>
      </w:r>
      <w:r w:rsidRPr="002F208B">
        <w:rPr>
          <w:rFonts w:ascii="Times New Roman" w:hAnsi="Times New Roman"/>
          <w:sz w:val="24"/>
          <w:szCs w:val="24"/>
          <w:lang w:val="id-ID"/>
        </w:rPr>
        <w:t xml:space="preserve"> Mandiri</w:t>
      </w:r>
      <w:r w:rsidRPr="002F208B">
        <w:rPr>
          <w:rFonts w:ascii="Times New Roman" w:hAnsi="Times New Roman"/>
          <w:sz w:val="24"/>
          <w:szCs w:val="24"/>
        </w:rPr>
        <w:t xml:space="preserve">. Datanya berupa laporan keuangan per triwulan tahun </w:t>
      </w:r>
      <w:r w:rsidR="00015834" w:rsidRPr="002F208B">
        <w:rPr>
          <w:rFonts w:ascii="Times New Roman" w:hAnsi="Times New Roman"/>
          <w:sz w:val="24"/>
          <w:szCs w:val="24"/>
        </w:rPr>
        <w:t>2010-2017</w:t>
      </w:r>
      <w:r w:rsidRPr="002F208B">
        <w:rPr>
          <w:rFonts w:ascii="Times New Roman" w:hAnsi="Times New Roman"/>
          <w:sz w:val="24"/>
          <w:szCs w:val="24"/>
          <w:lang w:val="id-ID"/>
        </w:rPr>
        <w:t>.</w:t>
      </w:r>
    </w:p>
    <w:p w:rsidR="007273D7" w:rsidRPr="002F208B" w:rsidRDefault="007273D7" w:rsidP="0088723E">
      <w:pPr>
        <w:spacing w:after="0" w:line="480" w:lineRule="auto"/>
        <w:ind w:firstLine="567"/>
        <w:jc w:val="both"/>
        <w:rPr>
          <w:rFonts w:ascii="Times New Roman" w:hAnsi="Times New Roman"/>
          <w:sz w:val="24"/>
          <w:szCs w:val="24"/>
          <w:lang w:val="id-ID"/>
        </w:rPr>
      </w:pPr>
    </w:p>
    <w:p w:rsidR="0094735F" w:rsidRPr="002F208B" w:rsidRDefault="007273D7" w:rsidP="002C530A">
      <w:pPr>
        <w:spacing w:after="0" w:line="480" w:lineRule="auto"/>
        <w:jc w:val="both"/>
        <w:rPr>
          <w:rFonts w:ascii="Times New Roman" w:hAnsi="Times New Roman"/>
          <w:b/>
          <w:sz w:val="24"/>
          <w:szCs w:val="24"/>
          <w:lang w:val="id-ID"/>
        </w:rPr>
      </w:pPr>
      <w:r w:rsidRPr="002F208B">
        <w:rPr>
          <w:rFonts w:ascii="Times New Roman" w:hAnsi="Times New Roman"/>
          <w:b/>
          <w:sz w:val="24"/>
          <w:szCs w:val="24"/>
        </w:rPr>
        <w:t>3.</w:t>
      </w:r>
      <w:r w:rsidRPr="002F208B">
        <w:rPr>
          <w:rFonts w:ascii="Times New Roman" w:hAnsi="Times New Roman"/>
          <w:b/>
          <w:sz w:val="24"/>
          <w:szCs w:val="24"/>
          <w:lang w:val="id-ID"/>
        </w:rPr>
        <w:t>1.1</w:t>
      </w:r>
      <w:r w:rsidRPr="002F208B">
        <w:rPr>
          <w:rFonts w:ascii="Times New Roman" w:hAnsi="Times New Roman"/>
          <w:b/>
          <w:sz w:val="24"/>
          <w:szCs w:val="24"/>
          <w:lang w:val="id-ID"/>
        </w:rPr>
        <w:tab/>
      </w:r>
      <w:r w:rsidR="0094735F" w:rsidRPr="002F208B">
        <w:rPr>
          <w:rFonts w:ascii="Times New Roman" w:hAnsi="Times New Roman"/>
          <w:b/>
          <w:sz w:val="24"/>
          <w:szCs w:val="24"/>
        </w:rPr>
        <w:t>Gambaran Umum PT. Bank Syariah Mandiri</w:t>
      </w:r>
    </w:p>
    <w:p w:rsidR="0094735F" w:rsidRPr="002F208B" w:rsidRDefault="0094735F" w:rsidP="0094735F">
      <w:pPr>
        <w:spacing w:after="0" w:line="480" w:lineRule="auto"/>
        <w:ind w:firstLine="720"/>
        <w:jc w:val="both"/>
        <w:rPr>
          <w:rFonts w:ascii="Times New Roman" w:hAnsi="Times New Roman"/>
          <w:sz w:val="24"/>
          <w:szCs w:val="24"/>
        </w:rPr>
      </w:pPr>
      <w:r w:rsidRPr="002F208B">
        <w:rPr>
          <w:rFonts w:ascii="Times New Roman" w:hAnsi="Times New Roman"/>
          <w:sz w:val="24"/>
          <w:szCs w:val="24"/>
        </w:rPr>
        <w:t>Hadir dengan cita-cita membangun negeri, begitulah nilai-nilai perusahaan yang menjunjung tinggi kemanusiaan dan integritas telah tertanam kuat pada segenap insan Bank</w:t>
      </w:r>
      <w:r w:rsidRPr="002F208B">
        <w:rPr>
          <w:rFonts w:ascii="Times New Roman" w:hAnsi="Times New Roman"/>
          <w:sz w:val="24"/>
          <w:szCs w:val="24"/>
          <w:lang w:val="id-ID"/>
        </w:rPr>
        <w:t xml:space="preserve"> </w:t>
      </w:r>
      <w:r w:rsidRPr="002F208B">
        <w:rPr>
          <w:rFonts w:ascii="Times New Roman" w:hAnsi="Times New Roman"/>
          <w:sz w:val="24"/>
          <w:szCs w:val="24"/>
        </w:rPr>
        <w:t>Syariah</w:t>
      </w:r>
      <w:r w:rsidRPr="002F208B">
        <w:rPr>
          <w:rFonts w:ascii="Times New Roman" w:hAnsi="Times New Roman"/>
          <w:sz w:val="24"/>
          <w:szCs w:val="24"/>
          <w:lang w:val="id-ID"/>
        </w:rPr>
        <w:t xml:space="preserve"> Mandiri</w:t>
      </w:r>
      <w:r w:rsidRPr="002F208B">
        <w:rPr>
          <w:rFonts w:ascii="Times New Roman" w:hAnsi="Times New Roman"/>
          <w:sz w:val="24"/>
          <w:szCs w:val="24"/>
        </w:rPr>
        <w:t xml:space="preserve"> (BSM) sejak awal pendiriannya.</w:t>
      </w:r>
    </w:p>
    <w:p w:rsidR="0094735F" w:rsidRPr="002F208B" w:rsidRDefault="0094735F" w:rsidP="0094735F">
      <w:pPr>
        <w:spacing w:after="0" w:line="480" w:lineRule="auto"/>
        <w:ind w:firstLine="720"/>
        <w:jc w:val="both"/>
        <w:rPr>
          <w:rFonts w:ascii="Times New Roman" w:hAnsi="Times New Roman"/>
          <w:sz w:val="24"/>
          <w:szCs w:val="24"/>
        </w:rPr>
      </w:pPr>
      <w:r w:rsidRPr="002F208B">
        <w:rPr>
          <w:rFonts w:ascii="Times New Roman" w:hAnsi="Times New Roman"/>
          <w:sz w:val="24"/>
          <w:szCs w:val="24"/>
        </w:rPr>
        <w:t xml:space="preserve">Kehadiran BSM sejak tahun 1999, sesungguhnya merupakan hikmah  sekaligus berkah pasca krisis ekonomi dan moneter 1997-1998. Sebagaimana diketahui, krisis ekonomi dan moneter sejak Juli 1997, yang </w:t>
      </w:r>
      <w:r w:rsidR="00CC0068" w:rsidRPr="002F208B">
        <w:rPr>
          <w:rFonts w:ascii="Times New Roman" w:hAnsi="Times New Roman"/>
          <w:sz w:val="24"/>
          <w:szCs w:val="24"/>
        </w:rPr>
        <w:t>disusul dengan krisis multi</w:t>
      </w:r>
      <w:r w:rsidR="00CC0068" w:rsidRPr="002F208B">
        <w:rPr>
          <w:rFonts w:ascii="Times New Roman" w:hAnsi="Times New Roman"/>
          <w:sz w:val="24"/>
          <w:szCs w:val="24"/>
          <w:lang w:val="id-ID"/>
        </w:rPr>
        <w:t xml:space="preserve"> </w:t>
      </w:r>
      <w:r w:rsidRPr="002F208B">
        <w:rPr>
          <w:rFonts w:ascii="Times New Roman" w:hAnsi="Times New Roman"/>
          <w:sz w:val="24"/>
          <w:szCs w:val="24"/>
        </w:rPr>
        <w:t>dimensi termasuk di panggung politik nasional, telah menimbulkan beragam dampak negatif yang sangat hebat terhadap seluruh sendi kehidupan masyarakat, tidak terkecuali dunia usaha. Dalam kondisi tersebut, industri perbankan nasional yang didominasi oleh bank-bank konvensional mengalami krisis luar biasa.</w:t>
      </w:r>
      <w:r w:rsidRPr="002F208B">
        <w:rPr>
          <w:rFonts w:ascii="Times New Roman" w:hAnsi="Times New Roman"/>
          <w:sz w:val="24"/>
          <w:szCs w:val="24"/>
          <w:lang w:val="id-ID"/>
        </w:rPr>
        <w:t xml:space="preserve"> </w:t>
      </w:r>
      <w:r w:rsidRPr="002F208B">
        <w:rPr>
          <w:rFonts w:ascii="Times New Roman" w:hAnsi="Times New Roman"/>
          <w:sz w:val="24"/>
          <w:szCs w:val="24"/>
        </w:rPr>
        <w:lastRenderedPageBreak/>
        <w:t>Pemerintah akhirnya mengambil tindakan dengan merestrukturisasi dan merekapitalisasi sebagian bank-bank di Indonesia.</w:t>
      </w:r>
    </w:p>
    <w:p w:rsidR="0094735F" w:rsidRPr="002F208B" w:rsidRDefault="0094735F" w:rsidP="0094735F">
      <w:pPr>
        <w:spacing w:after="0" w:line="480" w:lineRule="auto"/>
        <w:ind w:firstLine="720"/>
        <w:jc w:val="both"/>
        <w:rPr>
          <w:rFonts w:ascii="Times New Roman" w:hAnsi="Times New Roman"/>
          <w:sz w:val="24"/>
          <w:szCs w:val="24"/>
        </w:rPr>
      </w:pPr>
      <w:r w:rsidRPr="002F208B">
        <w:rPr>
          <w:rFonts w:ascii="Times New Roman" w:hAnsi="Times New Roman"/>
          <w:sz w:val="24"/>
          <w:szCs w:val="24"/>
        </w:rPr>
        <w:t>Salah satu bank konvensional, PT</w:t>
      </w:r>
      <w:r w:rsidRPr="002F208B">
        <w:rPr>
          <w:rFonts w:ascii="Times New Roman" w:hAnsi="Times New Roman"/>
          <w:sz w:val="24"/>
          <w:szCs w:val="24"/>
          <w:lang w:val="id-ID"/>
        </w:rPr>
        <w:t>.</w:t>
      </w:r>
      <w:r w:rsidRPr="002F208B">
        <w:rPr>
          <w:rFonts w:ascii="Times New Roman" w:hAnsi="Times New Roman"/>
          <w:sz w:val="24"/>
          <w:szCs w:val="24"/>
        </w:rPr>
        <w:t xml:space="preserve"> Bank Susila Bakti (BSB) yang dimiliki oleh Yayasan Kesejahteraan Pegawai (YKP) PT</w:t>
      </w:r>
      <w:r w:rsidRPr="002F208B">
        <w:rPr>
          <w:rFonts w:ascii="Times New Roman" w:hAnsi="Times New Roman"/>
          <w:sz w:val="24"/>
          <w:szCs w:val="24"/>
          <w:lang w:val="id-ID"/>
        </w:rPr>
        <w:t>.</w:t>
      </w:r>
      <w:r w:rsidRPr="002F208B">
        <w:rPr>
          <w:rFonts w:ascii="Times New Roman" w:hAnsi="Times New Roman"/>
          <w:sz w:val="24"/>
          <w:szCs w:val="24"/>
        </w:rPr>
        <w:t xml:space="preserve"> Bank Dagang Negara dan PT</w:t>
      </w:r>
      <w:r w:rsidRPr="002F208B">
        <w:rPr>
          <w:rFonts w:ascii="Times New Roman" w:hAnsi="Times New Roman"/>
          <w:sz w:val="24"/>
          <w:szCs w:val="24"/>
          <w:lang w:val="id-ID"/>
        </w:rPr>
        <w:t>.</w:t>
      </w:r>
      <w:r w:rsidRPr="002F208B">
        <w:rPr>
          <w:rFonts w:ascii="Times New Roman" w:hAnsi="Times New Roman"/>
          <w:sz w:val="24"/>
          <w:szCs w:val="24"/>
        </w:rPr>
        <w:t xml:space="preserve"> Mahkota Prestasi juga terkena dampak krisis. BSB berusaha keluar dari situasi tersebut dengan melakukan upaya </w:t>
      </w:r>
      <w:r w:rsidRPr="002F208B">
        <w:rPr>
          <w:rFonts w:ascii="Times New Roman" w:hAnsi="Times New Roman"/>
          <w:i/>
          <w:iCs/>
          <w:sz w:val="24"/>
          <w:szCs w:val="24"/>
        </w:rPr>
        <w:t>merger </w:t>
      </w:r>
      <w:r w:rsidRPr="002F208B">
        <w:rPr>
          <w:rFonts w:ascii="Times New Roman" w:hAnsi="Times New Roman"/>
          <w:sz w:val="24"/>
          <w:szCs w:val="24"/>
        </w:rPr>
        <w:t>dengan beberapa bank lain serta mengundang investor asing. Pada saat bersamaan, pemerintah melakukan penggabungan</w:t>
      </w:r>
      <w:r w:rsidRPr="002F208B">
        <w:rPr>
          <w:rFonts w:ascii="Times New Roman" w:hAnsi="Times New Roman"/>
          <w:sz w:val="24"/>
          <w:szCs w:val="24"/>
          <w:lang w:val="id-ID"/>
        </w:rPr>
        <w:t xml:space="preserve"> </w:t>
      </w:r>
      <w:r w:rsidRPr="002F208B">
        <w:rPr>
          <w:rFonts w:ascii="Times New Roman" w:hAnsi="Times New Roman"/>
          <w:i/>
          <w:iCs/>
          <w:sz w:val="24"/>
          <w:szCs w:val="24"/>
        </w:rPr>
        <w:t>(merger) </w:t>
      </w:r>
      <w:r w:rsidRPr="002F208B">
        <w:rPr>
          <w:rFonts w:ascii="Times New Roman" w:hAnsi="Times New Roman"/>
          <w:sz w:val="24"/>
          <w:szCs w:val="24"/>
        </w:rPr>
        <w:t>empat bank (Bank Dagang Negara, Bank Bumi Daya, Bank Exim, dan Bapindo) menjadi satu bank baru bernama PT</w:t>
      </w:r>
      <w:r w:rsidRPr="002F208B">
        <w:rPr>
          <w:rFonts w:ascii="Times New Roman" w:hAnsi="Times New Roman"/>
          <w:sz w:val="24"/>
          <w:szCs w:val="24"/>
          <w:lang w:val="id-ID"/>
        </w:rPr>
        <w:t>.</w:t>
      </w:r>
      <w:r w:rsidRPr="002F208B">
        <w:rPr>
          <w:rFonts w:ascii="Times New Roman" w:hAnsi="Times New Roman"/>
          <w:sz w:val="24"/>
          <w:szCs w:val="24"/>
        </w:rPr>
        <w:t xml:space="preserve"> Bank Mandiri</w:t>
      </w:r>
      <w:r w:rsidR="00CC0068" w:rsidRPr="002F208B">
        <w:rPr>
          <w:rFonts w:ascii="Times New Roman" w:hAnsi="Times New Roman"/>
          <w:sz w:val="24"/>
          <w:szCs w:val="24"/>
          <w:lang w:val="id-ID"/>
        </w:rPr>
        <w:t xml:space="preserve"> Tbk.</w:t>
      </w:r>
      <w:r w:rsidRPr="002F208B">
        <w:rPr>
          <w:rFonts w:ascii="Times New Roman" w:hAnsi="Times New Roman"/>
          <w:sz w:val="24"/>
          <w:szCs w:val="24"/>
        </w:rPr>
        <w:t xml:space="preserve"> (Persero) pada tanggal 31 Juli 1999. Kebijakan penggabungan tersebut juga menempatkan dan menetapkan PT</w:t>
      </w:r>
      <w:r w:rsidRPr="002F208B">
        <w:rPr>
          <w:rFonts w:ascii="Times New Roman" w:hAnsi="Times New Roman"/>
          <w:sz w:val="24"/>
          <w:szCs w:val="24"/>
          <w:lang w:val="id-ID"/>
        </w:rPr>
        <w:t>.</w:t>
      </w:r>
      <w:r w:rsidRPr="002F208B">
        <w:rPr>
          <w:rFonts w:ascii="Times New Roman" w:hAnsi="Times New Roman"/>
          <w:sz w:val="24"/>
          <w:szCs w:val="24"/>
        </w:rPr>
        <w:t xml:space="preserve"> Bank Mandiri (Persero) Tbk. sebagai pemilik mayoritas baru BSB.</w:t>
      </w:r>
    </w:p>
    <w:p w:rsidR="0094735F" w:rsidRPr="002F208B" w:rsidRDefault="0094735F" w:rsidP="0094735F">
      <w:pPr>
        <w:spacing w:after="0" w:line="480" w:lineRule="auto"/>
        <w:ind w:firstLine="720"/>
        <w:jc w:val="both"/>
        <w:rPr>
          <w:rFonts w:ascii="Times New Roman" w:hAnsi="Times New Roman"/>
          <w:sz w:val="24"/>
          <w:szCs w:val="24"/>
        </w:rPr>
      </w:pPr>
      <w:r w:rsidRPr="002F208B">
        <w:rPr>
          <w:rFonts w:ascii="Times New Roman" w:hAnsi="Times New Roman"/>
          <w:sz w:val="24"/>
          <w:szCs w:val="24"/>
        </w:rPr>
        <w:t>Sebagai tindak lanjut dari keputusan </w:t>
      </w:r>
      <w:r w:rsidRPr="002F208B">
        <w:rPr>
          <w:rFonts w:ascii="Times New Roman" w:hAnsi="Times New Roman"/>
          <w:i/>
          <w:iCs/>
          <w:sz w:val="24"/>
          <w:szCs w:val="24"/>
        </w:rPr>
        <w:t>merger, </w:t>
      </w:r>
      <w:r w:rsidRPr="002F208B">
        <w:rPr>
          <w:rFonts w:ascii="Times New Roman" w:hAnsi="Times New Roman"/>
          <w:sz w:val="24"/>
          <w:szCs w:val="24"/>
          <w:lang w:val="id-ID"/>
        </w:rPr>
        <w:t>B</w:t>
      </w:r>
      <w:r w:rsidRPr="002F208B">
        <w:rPr>
          <w:rFonts w:ascii="Times New Roman" w:hAnsi="Times New Roman"/>
          <w:sz w:val="24"/>
          <w:szCs w:val="24"/>
        </w:rPr>
        <w:t xml:space="preserve">ank Mandiri melakukan konsolidasi serta membentuk </w:t>
      </w:r>
      <w:r w:rsidRPr="002F208B">
        <w:rPr>
          <w:rFonts w:ascii="Times New Roman" w:hAnsi="Times New Roman"/>
          <w:sz w:val="24"/>
          <w:szCs w:val="24"/>
          <w:lang w:val="id-ID"/>
        </w:rPr>
        <w:t>t</w:t>
      </w:r>
      <w:r w:rsidRPr="002F208B">
        <w:rPr>
          <w:rFonts w:ascii="Times New Roman" w:hAnsi="Times New Roman"/>
          <w:sz w:val="24"/>
          <w:szCs w:val="24"/>
        </w:rPr>
        <w:t xml:space="preserve">im </w:t>
      </w:r>
      <w:r w:rsidRPr="002F208B">
        <w:rPr>
          <w:rFonts w:ascii="Times New Roman" w:hAnsi="Times New Roman"/>
          <w:sz w:val="24"/>
          <w:szCs w:val="24"/>
          <w:lang w:val="id-ID"/>
        </w:rPr>
        <w:t>p</w:t>
      </w:r>
      <w:r w:rsidRPr="002F208B">
        <w:rPr>
          <w:rFonts w:ascii="Times New Roman" w:hAnsi="Times New Roman"/>
          <w:sz w:val="24"/>
          <w:szCs w:val="24"/>
        </w:rPr>
        <w:t xml:space="preserve">engembangan </w:t>
      </w:r>
      <w:r w:rsidRPr="002F208B">
        <w:rPr>
          <w:rFonts w:ascii="Times New Roman" w:hAnsi="Times New Roman"/>
          <w:sz w:val="24"/>
          <w:szCs w:val="24"/>
          <w:lang w:val="id-ID"/>
        </w:rPr>
        <w:t>p</w:t>
      </w:r>
      <w:r w:rsidRPr="002F208B">
        <w:rPr>
          <w:rFonts w:ascii="Times New Roman" w:hAnsi="Times New Roman"/>
          <w:sz w:val="24"/>
          <w:szCs w:val="24"/>
        </w:rPr>
        <w:t xml:space="preserve">erbankan </w:t>
      </w:r>
      <w:r w:rsidRPr="002F208B">
        <w:rPr>
          <w:rFonts w:ascii="Times New Roman" w:hAnsi="Times New Roman"/>
          <w:sz w:val="24"/>
          <w:szCs w:val="24"/>
          <w:lang w:val="id-ID"/>
        </w:rPr>
        <w:t>s</w:t>
      </w:r>
      <w:r w:rsidRPr="002F208B">
        <w:rPr>
          <w:rFonts w:ascii="Times New Roman" w:hAnsi="Times New Roman"/>
          <w:sz w:val="24"/>
          <w:szCs w:val="24"/>
        </w:rPr>
        <w:t>yariah. Pembentukan tim ini bertujuan untuk mengembangkan layanan perbankan syariah di kelompok perusahaan Bank Mandiri, sebagai respon atas diberlakukannya UU No</w:t>
      </w:r>
      <w:r w:rsidRPr="002F208B">
        <w:rPr>
          <w:rFonts w:ascii="Times New Roman" w:hAnsi="Times New Roman"/>
          <w:sz w:val="24"/>
          <w:szCs w:val="24"/>
          <w:lang w:val="id-ID"/>
        </w:rPr>
        <w:t>mor</w:t>
      </w:r>
      <w:r w:rsidRPr="002F208B">
        <w:rPr>
          <w:rFonts w:ascii="Times New Roman" w:hAnsi="Times New Roman"/>
          <w:sz w:val="24"/>
          <w:szCs w:val="24"/>
        </w:rPr>
        <w:t xml:space="preserve"> 10 tahun 1998, yang memberi peluang bank umum untuk melayani transaksi syariah </w:t>
      </w:r>
      <w:r w:rsidRPr="002F208B">
        <w:rPr>
          <w:rFonts w:ascii="Times New Roman" w:hAnsi="Times New Roman"/>
          <w:i/>
          <w:iCs/>
          <w:sz w:val="24"/>
          <w:szCs w:val="24"/>
        </w:rPr>
        <w:t>(dual banking system).</w:t>
      </w:r>
    </w:p>
    <w:p w:rsidR="0094735F" w:rsidRPr="002F208B" w:rsidRDefault="0094735F" w:rsidP="0094735F">
      <w:pPr>
        <w:spacing w:after="0" w:line="480" w:lineRule="auto"/>
        <w:ind w:firstLine="720"/>
        <w:jc w:val="both"/>
        <w:rPr>
          <w:rFonts w:ascii="Times New Roman" w:hAnsi="Times New Roman"/>
          <w:sz w:val="24"/>
          <w:szCs w:val="24"/>
        </w:rPr>
      </w:pPr>
      <w:r w:rsidRPr="002F208B">
        <w:rPr>
          <w:rFonts w:ascii="Times New Roman" w:hAnsi="Times New Roman"/>
          <w:sz w:val="24"/>
          <w:szCs w:val="24"/>
        </w:rPr>
        <w:t xml:space="preserve">Tim </w:t>
      </w:r>
      <w:r w:rsidRPr="002F208B">
        <w:rPr>
          <w:rFonts w:ascii="Times New Roman" w:hAnsi="Times New Roman"/>
          <w:sz w:val="24"/>
          <w:szCs w:val="24"/>
          <w:lang w:val="id-ID"/>
        </w:rPr>
        <w:t>p</w:t>
      </w:r>
      <w:r w:rsidRPr="002F208B">
        <w:rPr>
          <w:rFonts w:ascii="Times New Roman" w:hAnsi="Times New Roman"/>
          <w:sz w:val="24"/>
          <w:szCs w:val="24"/>
        </w:rPr>
        <w:t xml:space="preserve">engembangan </w:t>
      </w:r>
      <w:r w:rsidRPr="002F208B">
        <w:rPr>
          <w:rFonts w:ascii="Times New Roman" w:hAnsi="Times New Roman"/>
          <w:sz w:val="24"/>
          <w:szCs w:val="24"/>
          <w:lang w:val="id-ID"/>
        </w:rPr>
        <w:t>p</w:t>
      </w:r>
      <w:r w:rsidRPr="002F208B">
        <w:rPr>
          <w:rFonts w:ascii="Times New Roman" w:hAnsi="Times New Roman"/>
          <w:sz w:val="24"/>
          <w:szCs w:val="24"/>
        </w:rPr>
        <w:t xml:space="preserve">erbankan </w:t>
      </w:r>
      <w:r w:rsidRPr="002F208B">
        <w:rPr>
          <w:rFonts w:ascii="Times New Roman" w:hAnsi="Times New Roman"/>
          <w:sz w:val="24"/>
          <w:szCs w:val="24"/>
          <w:lang w:val="id-ID"/>
        </w:rPr>
        <w:t>s</w:t>
      </w:r>
      <w:r w:rsidRPr="002F208B">
        <w:rPr>
          <w:rFonts w:ascii="Times New Roman" w:hAnsi="Times New Roman"/>
          <w:sz w:val="24"/>
          <w:szCs w:val="24"/>
        </w:rPr>
        <w:t>yariah memandang bahwa pemberlakuan UU tersebut merupakan momentum yang tepat untuk melakukan konversi PT</w:t>
      </w:r>
      <w:r w:rsidRPr="002F208B">
        <w:rPr>
          <w:rFonts w:ascii="Times New Roman" w:hAnsi="Times New Roman"/>
          <w:sz w:val="24"/>
          <w:szCs w:val="24"/>
          <w:lang w:val="id-ID"/>
        </w:rPr>
        <w:t>.</w:t>
      </w:r>
      <w:r w:rsidRPr="002F208B">
        <w:rPr>
          <w:rFonts w:ascii="Times New Roman" w:hAnsi="Times New Roman"/>
          <w:sz w:val="24"/>
          <w:szCs w:val="24"/>
        </w:rPr>
        <w:t xml:space="preserve"> Bank Susila Bakti dari bank konvensional menjadi bank syariah. Oleh karenanya, </w:t>
      </w:r>
      <w:r w:rsidRPr="002F208B">
        <w:rPr>
          <w:rFonts w:ascii="Times New Roman" w:hAnsi="Times New Roman"/>
          <w:sz w:val="24"/>
          <w:szCs w:val="24"/>
          <w:lang w:val="id-ID"/>
        </w:rPr>
        <w:t>t</w:t>
      </w:r>
      <w:r w:rsidRPr="002F208B">
        <w:rPr>
          <w:rFonts w:ascii="Times New Roman" w:hAnsi="Times New Roman"/>
          <w:sz w:val="24"/>
          <w:szCs w:val="24"/>
        </w:rPr>
        <w:t xml:space="preserve">im </w:t>
      </w:r>
      <w:r w:rsidRPr="002F208B">
        <w:rPr>
          <w:rFonts w:ascii="Times New Roman" w:hAnsi="Times New Roman"/>
          <w:sz w:val="24"/>
          <w:szCs w:val="24"/>
          <w:lang w:val="id-ID"/>
        </w:rPr>
        <w:t>p</w:t>
      </w:r>
      <w:r w:rsidRPr="002F208B">
        <w:rPr>
          <w:rFonts w:ascii="Times New Roman" w:hAnsi="Times New Roman"/>
          <w:sz w:val="24"/>
          <w:szCs w:val="24"/>
        </w:rPr>
        <w:t xml:space="preserve">engembangan </w:t>
      </w:r>
      <w:r w:rsidRPr="002F208B">
        <w:rPr>
          <w:rFonts w:ascii="Times New Roman" w:hAnsi="Times New Roman"/>
          <w:sz w:val="24"/>
          <w:szCs w:val="24"/>
          <w:lang w:val="id-ID"/>
        </w:rPr>
        <w:t>p</w:t>
      </w:r>
      <w:r w:rsidRPr="002F208B">
        <w:rPr>
          <w:rFonts w:ascii="Times New Roman" w:hAnsi="Times New Roman"/>
          <w:sz w:val="24"/>
          <w:szCs w:val="24"/>
        </w:rPr>
        <w:t xml:space="preserve">erbankan </w:t>
      </w:r>
      <w:r w:rsidRPr="002F208B">
        <w:rPr>
          <w:rFonts w:ascii="Times New Roman" w:hAnsi="Times New Roman"/>
          <w:sz w:val="24"/>
          <w:szCs w:val="24"/>
          <w:lang w:val="id-ID"/>
        </w:rPr>
        <w:t>s</w:t>
      </w:r>
      <w:r w:rsidRPr="002F208B">
        <w:rPr>
          <w:rFonts w:ascii="Times New Roman" w:hAnsi="Times New Roman"/>
          <w:sz w:val="24"/>
          <w:szCs w:val="24"/>
        </w:rPr>
        <w:t xml:space="preserve">yariah segera mempersiapkan sistem dan infrastrukturnya, sehingga kegiatan usaha BSB berubah dari bank konvensional menjadi bank yang </w:t>
      </w:r>
      <w:r w:rsidRPr="002F208B">
        <w:rPr>
          <w:rFonts w:ascii="Times New Roman" w:hAnsi="Times New Roman"/>
          <w:sz w:val="24"/>
          <w:szCs w:val="24"/>
        </w:rPr>
        <w:lastRenderedPageBreak/>
        <w:t>beroperasi berdasarkan prinsip syariah dengan nama PT</w:t>
      </w:r>
      <w:r w:rsidRPr="002F208B">
        <w:rPr>
          <w:rFonts w:ascii="Times New Roman" w:hAnsi="Times New Roman"/>
          <w:sz w:val="24"/>
          <w:szCs w:val="24"/>
          <w:lang w:val="id-ID"/>
        </w:rPr>
        <w:t>.</w:t>
      </w:r>
      <w:r w:rsidRPr="002F208B">
        <w:rPr>
          <w:rFonts w:ascii="Times New Roman" w:hAnsi="Times New Roman"/>
          <w:sz w:val="24"/>
          <w:szCs w:val="24"/>
        </w:rPr>
        <w:t xml:space="preserve"> Bank Syariah Mandiri sebagaimana tercantum dalam </w:t>
      </w:r>
      <w:r w:rsidRPr="002F208B">
        <w:rPr>
          <w:rFonts w:ascii="Times New Roman" w:hAnsi="Times New Roman"/>
          <w:sz w:val="24"/>
          <w:szCs w:val="24"/>
          <w:lang w:val="id-ID"/>
        </w:rPr>
        <w:t>a</w:t>
      </w:r>
      <w:r w:rsidRPr="002F208B">
        <w:rPr>
          <w:rFonts w:ascii="Times New Roman" w:hAnsi="Times New Roman"/>
          <w:sz w:val="24"/>
          <w:szCs w:val="24"/>
        </w:rPr>
        <w:t xml:space="preserve">kta </w:t>
      </w:r>
      <w:r w:rsidRPr="002F208B">
        <w:rPr>
          <w:rFonts w:ascii="Times New Roman" w:hAnsi="Times New Roman"/>
          <w:sz w:val="24"/>
          <w:szCs w:val="24"/>
          <w:lang w:val="id-ID"/>
        </w:rPr>
        <w:t>n</w:t>
      </w:r>
      <w:r w:rsidRPr="002F208B">
        <w:rPr>
          <w:rFonts w:ascii="Times New Roman" w:hAnsi="Times New Roman"/>
          <w:sz w:val="24"/>
          <w:szCs w:val="24"/>
        </w:rPr>
        <w:t>otaris: Sutjipto, SH, No</w:t>
      </w:r>
      <w:r w:rsidRPr="002F208B">
        <w:rPr>
          <w:rFonts w:ascii="Times New Roman" w:hAnsi="Times New Roman"/>
          <w:sz w:val="24"/>
          <w:szCs w:val="24"/>
          <w:lang w:val="id-ID"/>
        </w:rPr>
        <w:t>mor</w:t>
      </w:r>
      <w:r w:rsidRPr="002F208B">
        <w:rPr>
          <w:rFonts w:ascii="Times New Roman" w:hAnsi="Times New Roman"/>
          <w:sz w:val="24"/>
          <w:szCs w:val="24"/>
        </w:rPr>
        <w:t xml:space="preserve"> 23 tanggal 8 September 1999.</w:t>
      </w:r>
    </w:p>
    <w:p w:rsidR="0094735F" w:rsidRPr="002F208B" w:rsidRDefault="0094735F" w:rsidP="0094735F">
      <w:pPr>
        <w:spacing w:after="0" w:line="480" w:lineRule="auto"/>
        <w:ind w:firstLine="720"/>
        <w:jc w:val="both"/>
        <w:rPr>
          <w:rFonts w:ascii="Times New Roman" w:hAnsi="Times New Roman"/>
          <w:sz w:val="24"/>
          <w:szCs w:val="24"/>
        </w:rPr>
      </w:pPr>
      <w:r w:rsidRPr="002F208B">
        <w:rPr>
          <w:rFonts w:ascii="Times New Roman" w:hAnsi="Times New Roman"/>
          <w:sz w:val="24"/>
          <w:szCs w:val="24"/>
        </w:rPr>
        <w:t>Perubahan kegiatan usaha BSB menjadi bank umum syariah dikukuhkan oleh Gubernur Bank Indonesia melalui S</w:t>
      </w:r>
      <w:r w:rsidRPr="002F208B">
        <w:rPr>
          <w:rFonts w:ascii="Times New Roman" w:hAnsi="Times New Roman"/>
          <w:sz w:val="24"/>
          <w:szCs w:val="24"/>
          <w:lang w:val="id-ID"/>
        </w:rPr>
        <w:t xml:space="preserve">urat </w:t>
      </w:r>
      <w:r w:rsidRPr="002F208B">
        <w:rPr>
          <w:rFonts w:ascii="Times New Roman" w:hAnsi="Times New Roman"/>
          <w:sz w:val="24"/>
          <w:szCs w:val="24"/>
        </w:rPr>
        <w:t>K</w:t>
      </w:r>
      <w:r w:rsidRPr="002F208B">
        <w:rPr>
          <w:rFonts w:ascii="Times New Roman" w:hAnsi="Times New Roman"/>
          <w:sz w:val="24"/>
          <w:szCs w:val="24"/>
          <w:lang w:val="id-ID"/>
        </w:rPr>
        <w:t>eputusan (SK)</w:t>
      </w:r>
      <w:r w:rsidRPr="002F208B">
        <w:rPr>
          <w:rFonts w:ascii="Times New Roman" w:hAnsi="Times New Roman"/>
          <w:sz w:val="24"/>
          <w:szCs w:val="24"/>
        </w:rPr>
        <w:t xml:space="preserve"> Gubernur BI No</w:t>
      </w:r>
      <w:r w:rsidRPr="002F208B">
        <w:rPr>
          <w:rFonts w:ascii="Times New Roman" w:hAnsi="Times New Roman"/>
          <w:sz w:val="24"/>
          <w:szCs w:val="24"/>
          <w:lang w:val="id-ID"/>
        </w:rPr>
        <w:t>mor</w:t>
      </w:r>
      <w:r w:rsidRPr="002F208B">
        <w:rPr>
          <w:rFonts w:ascii="Times New Roman" w:hAnsi="Times New Roman"/>
          <w:sz w:val="24"/>
          <w:szCs w:val="24"/>
        </w:rPr>
        <w:t xml:space="preserve"> 1/24/ KEP.BI/1999, 25 Oktober 1999. Selanjutnya, melalui Surat Keputusan Deputi Gubernur Senior Bank Indonesia No</w:t>
      </w:r>
      <w:r w:rsidRPr="002F208B">
        <w:rPr>
          <w:rFonts w:ascii="Times New Roman" w:hAnsi="Times New Roman"/>
          <w:sz w:val="24"/>
          <w:szCs w:val="24"/>
          <w:lang w:val="id-ID"/>
        </w:rPr>
        <w:t>mor</w:t>
      </w:r>
      <w:r w:rsidRPr="002F208B">
        <w:rPr>
          <w:rFonts w:ascii="Times New Roman" w:hAnsi="Times New Roman"/>
          <w:sz w:val="24"/>
          <w:szCs w:val="24"/>
        </w:rPr>
        <w:t xml:space="preserve"> 1/1/KEP.DGS/ 1999, BI menyetujui perubahan nama menjadi PT</w:t>
      </w:r>
      <w:r w:rsidRPr="002F208B">
        <w:rPr>
          <w:rFonts w:ascii="Times New Roman" w:hAnsi="Times New Roman"/>
          <w:sz w:val="24"/>
          <w:szCs w:val="24"/>
          <w:lang w:val="id-ID"/>
        </w:rPr>
        <w:t>.</w:t>
      </w:r>
      <w:r w:rsidRPr="002F208B">
        <w:rPr>
          <w:rFonts w:ascii="Times New Roman" w:hAnsi="Times New Roman"/>
          <w:sz w:val="24"/>
          <w:szCs w:val="24"/>
        </w:rPr>
        <w:t xml:space="preserve"> Bank Syariah Mandiri. Menyusul pengukuhan dan pengakuan legal tersebut, PT</w:t>
      </w:r>
      <w:r w:rsidRPr="002F208B">
        <w:rPr>
          <w:rFonts w:ascii="Times New Roman" w:hAnsi="Times New Roman"/>
          <w:sz w:val="24"/>
          <w:szCs w:val="24"/>
          <w:lang w:val="id-ID"/>
        </w:rPr>
        <w:t>.</w:t>
      </w:r>
      <w:r w:rsidRPr="002F208B">
        <w:rPr>
          <w:rFonts w:ascii="Times New Roman" w:hAnsi="Times New Roman"/>
          <w:sz w:val="24"/>
          <w:szCs w:val="24"/>
        </w:rPr>
        <w:t xml:space="preserve"> Bank Syariah Mandiri secara resmi mulai beroperasi sejak Senin tanggal 25 </w:t>
      </w:r>
      <w:r w:rsidRPr="002F208B">
        <w:rPr>
          <w:rFonts w:ascii="Times New Roman" w:hAnsi="Times New Roman"/>
          <w:i/>
          <w:sz w:val="24"/>
          <w:szCs w:val="24"/>
        </w:rPr>
        <w:t>Rajab</w:t>
      </w:r>
      <w:r w:rsidRPr="002F208B">
        <w:rPr>
          <w:rFonts w:ascii="Times New Roman" w:hAnsi="Times New Roman"/>
          <w:sz w:val="24"/>
          <w:szCs w:val="24"/>
        </w:rPr>
        <w:t xml:space="preserve"> 1420 H atau tanggal 1 November 1999.</w:t>
      </w:r>
    </w:p>
    <w:p w:rsidR="0094735F" w:rsidRPr="002F208B" w:rsidRDefault="0094735F" w:rsidP="0094735F">
      <w:pPr>
        <w:spacing w:after="0" w:line="480" w:lineRule="auto"/>
        <w:ind w:firstLine="720"/>
        <w:jc w:val="both"/>
        <w:rPr>
          <w:rFonts w:ascii="Times New Roman" w:hAnsi="Times New Roman"/>
          <w:sz w:val="24"/>
          <w:szCs w:val="24"/>
          <w:lang w:val="id-ID"/>
        </w:rPr>
      </w:pPr>
      <w:r w:rsidRPr="002F208B">
        <w:rPr>
          <w:rFonts w:ascii="Times New Roman" w:hAnsi="Times New Roman"/>
          <w:sz w:val="24"/>
          <w:szCs w:val="24"/>
        </w:rPr>
        <w:t>PT</w:t>
      </w:r>
      <w:r w:rsidRPr="002F208B">
        <w:rPr>
          <w:rFonts w:ascii="Times New Roman" w:hAnsi="Times New Roman"/>
          <w:sz w:val="24"/>
          <w:szCs w:val="24"/>
          <w:lang w:val="id-ID"/>
        </w:rPr>
        <w:t>.</w:t>
      </w:r>
      <w:r w:rsidRPr="002F208B">
        <w:rPr>
          <w:rFonts w:ascii="Times New Roman" w:hAnsi="Times New Roman"/>
          <w:sz w:val="24"/>
          <w:szCs w:val="24"/>
        </w:rPr>
        <w:t xml:space="preserve"> </w:t>
      </w:r>
      <w:r w:rsidR="007B6AB9" w:rsidRPr="002F208B">
        <w:rPr>
          <w:rFonts w:ascii="Times New Roman" w:hAnsi="Times New Roman"/>
          <w:sz w:val="24"/>
          <w:szCs w:val="24"/>
        </w:rPr>
        <w:t>Bank Syariah Mandiri</w:t>
      </w:r>
      <w:r w:rsidRPr="002F208B">
        <w:rPr>
          <w:rFonts w:ascii="Times New Roman" w:hAnsi="Times New Roman"/>
          <w:sz w:val="24"/>
          <w:szCs w:val="24"/>
        </w:rPr>
        <w:t xml:space="preserve"> hadir, tampil dan tumbuh sebagai bank yang mampu memadukan idealisme usaha dengan nilai-nilai rohani, yang melandasi kegiatan operasionalnya. Harmoni antara idealisme usaha dan nilai-nilai rohani inilah yang menjadi salah satu keunggulan Mandiri Syariah dalam kiprahnya di perbankan Indonesia. BSM hadir untuk bersama membangun Indonesia me</w:t>
      </w:r>
      <w:r w:rsidR="00FB3F11" w:rsidRPr="002F208B">
        <w:rPr>
          <w:rFonts w:ascii="Times New Roman" w:hAnsi="Times New Roman"/>
          <w:sz w:val="24"/>
          <w:szCs w:val="24"/>
        </w:rPr>
        <w:t>nuju Indonesia yang lebih baik.</w:t>
      </w:r>
    </w:p>
    <w:p w:rsidR="0094735F" w:rsidRPr="002F208B" w:rsidRDefault="0094735F" w:rsidP="0094735F">
      <w:pPr>
        <w:spacing w:after="0" w:line="480" w:lineRule="auto"/>
        <w:ind w:firstLine="720"/>
        <w:jc w:val="both"/>
        <w:rPr>
          <w:rFonts w:ascii="Times New Roman" w:hAnsi="Times New Roman"/>
          <w:sz w:val="24"/>
          <w:szCs w:val="24"/>
          <w:lang w:val="id-ID"/>
        </w:rPr>
      </w:pPr>
    </w:p>
    <w:p w:rsidR="00AA5912" w:rsidRPr="002F208B" w:rsidRDefault="0094735F" w:rsidP="00441C01">
      <w:pPr>
        <w:pStyle w:val="ListParagraph"/>
        <w:numPr>
          <w:ilvl w:val="2"/>
          <w:numId w:val="6"/>
        </w:numPr>
        <w:spacing w:after="0" w:line="480" w:lineRule="auto"/>
        <w:rPr>
          <w:rFonts w:ascii="Times New Roman" w:hAnsi="Times New Roman"/>
          <w:b/>
          <w:sz w:val="24"/>
          <w:szCs w:val="24"/>
        </w:rPr>
      </w:pPr>
      <w:r w:rsidRPr="002F208B">
        <w:rPr>
          <w:rFonts w:ascii="Times New Roman" w:hAnsi="Times New Roman"/>
          <w:b/>
          <w:sz w:val="24"/>
          <w:szCs w:val="24"/>
        </w:rPr>
        <w:t>Visi dan Misi PT. Bank Syariah Mandiri</w:t>
      </w:r>
    </w:p>
    <w:p w:rsidR="00AA5912" w:rsidRPr="002F208B" w:rsidRDefault="00FB3F11" w:rsidP="009B08C3">
      <w:pPr>
        <w:pStyle w:val="ListParagraph"/>
        <w:spacing w:after="0" w:line="480" w:lineRule="auto"/>
        <w:rPr>
          <w:rFonts w:ascii="Times New Roman" w:hAnsi="Times New Roman"/>
          <w:b/>
          <w:sz w:val="24"/>
          <w:szCs w:val="24"/>
        </w:rPr>
      </w:pPr>
      <w:r w:rsidRPr="002F208B">
        <w:rPr>
          <w:rFonts w:ascii="Times New Roman" w:hAnsi="Times New Roman"/>
          <w:b/>
          <w:sz w:val="24"/>
          <w:szCs w:val="24"/>
        </w:rPr>
        <w:t>Visi</w:t>
      </w:r>
      <w:r w:rsidR="0094735F" w:rsidRPr="002F208B">
        <w:rPr>
          <w:rFonts w:ascii="Times New Roman" w:hAnsi="Times New Roman"/>
          <w:b/>
          <w:sz w:val="24"/>
          <w:szCs w:val="24"/>
        </w:rPr>
        <w:t>:</w:t>
      </w:r>
    </w:p>
    <w:p w:rsidR="009B08C3" w:rsidRPr="002F208B" w:rsidRDefault="0094735F" w:rsidP="009B08C3">
      <w:pPr>
        <w:pStyle w:val="ListParagraph"/>
        <w:spacing w:after="0" w:line="480" w:lineRule="auto"/>
        <w:rPr>
          <w:rFonts w:ascii="Times New Roman" w:hAnsi="Times New Roman"/>
          <w:sz w:val="24"/>
          <w:szCs w:val="24"/>
          <w:lang w:val="id-ID"/>
        </w:rPr>
      </w:pPr>
      <w:r w:rsidRPr="002F208B">
        <w:rPr>
          <w:rFonts w:ascii="Times New Roman" w:hAnsi="Times New Roman"/>
          <w:sz w:val="24"/>
          <w:szCs w:val="24"/>
        </w:rPr>
        <w:t>Memimpin pengembangan peradaban ekonomi yang mulia</w:t>
      </w:r>
      <w:r w:rsidR="00FB3F11" w:rsidRPr="002F208B">
        <w:rPr>
          <w:rFonts w:ascii="Times New Roman" w:hAnsi="Times New Roman"/>
          <w:sz w:val="24"/>
          <w:szCs w:val="24"/>
          <w:lang w:val="id-ID"/>
        </w:rPr>
        <w:t>.</w:t>
      </w:r>
    </w:p>
    <w:p w:rsidR="00271826" w:rsidRPr="002F208B" w:rsidRDefault="00271826" w:rsidP="009B08C3">
      <w:pPr>
        <w:pStyle w:val="ListParagraph"/>
        <w:spacing w:after="0" w:line="480" w:lineRule="auto"/>
        <w:rPr>
          <w:rFonts w:ascii="Times New Roman" w:hAnsi="Times New Roman"/>
          <w:b/>
          <w:sz w:val="24"/>
          <w:szCs w:val="24"/>
          <w:lang w:val="id-ID"/>
        </w:rPr>
      </w:pPr>
    </w:p>
    <w:p w:rsidR="00271826" w:rsidRPr="002F208B" w:rsidRDefault="00271826" w:rsidP="009B08C3">
      <w:pPr>
        <w:pStyle w:val="ListParagraph"/>
        <w:spacing w:after="0" w:line="480" w:lineRule="auto"/>
        <w:rPr>
          <w:rFonts w:ascii="Times New Roman" w:hAnsi="Times New Roman"/>
          <w:b/>
          <w:sz w:val="24"/>
          <w:szCs w:val="24"/>
          <w:lang w:val="id-ID"/>
        </w:rPr>
      </w:pPr>
    </w:p>
    <w:p w:rsidR="0094735F" w:rsidRPr="002F208B" w:rsidRDefault="00FB3F11" w:rsidP="009B08C3">
      <w:pPr>
        <w:pStyle w:val="ListParagraph"/>
        <w:spacing w:after="0" w:line="480" w:lineRule="auto"/>
        <w:rPr>
          <w:rFonts w:ascii="Times New Roman" w:hAnsi="Times New Roman"/>
          <w:b/>
          <w:sz w:val="24"/>
          <w:szCs w:val="24"/>
        </w:rPr>
      </w:pPr>
      <w:r w:rsidRPr="002F208B">
        <w:rPr>
          <w:rFonts w:ascii="Times New Roman" w:hAnsi="Times New Roman"/>
          <w:b/>
          <w:sz w:val="24"/>
          <w:szCs w:val="24"/>
        </w:rPr>
        <w:lastRenderedPageBreak/>
        <w:t>Misi</w:t>
      </w:r>
      <w:r w:rsidR="0094735F" w:rsidRPr="002F208B">
        <w:rPr>
          <w:rFonts w:ascii="Times New Roman" w:hAnsi="Times New Roman"/>
          <w:b/>
          <w:sz w:val="24"/>
          <w:szCs w:val="24"/>
        </w:rPr>
        <w:t>:</w:t>
      </w:r>
    </w:p>
    <w:p w:rsidR="0094735F" w:rsidRPr="002F208B" w:rsidRDefault="0094735F" w:rsidP="00004504">
      <w:pPr>
        <w:pStyle w:val="ListParagraph"/>
        <w:numPr>
          <w:ilvl w:val="0"/>
          <w:numId w:val="2"/>
        </w:numPr>
        <w:spacing w:before="0" w:after="0" w:line="480" w:lineRule="auto"/>
        <w:ind w:left="709" w:hanging="708"/>
        <w:rPr>
          <w:rFonts w:ascii="Times New Roman" w:hAnsi="Times New Roman"/>
          <w:sz w:val="24"/>
          <w:szCs w:val="24"/>
        </w:rPr>
      </w:pPr>
      <w:r w:rsidRPr="002F208B">
        <w:rPr>
          <w:rFonts w:ascii="Times New Roman" w:hAnsi="Times New Roman"/>
          <w:sz w:val="24"/>
          <w:szCs w:val="24"/>
        </w:rPr>
        <w:t>Mewujudkan pertumbuhan dan keuntungan di atas rata-rata industri yang berkesinambungan.</w:t>
      </w:r>
    </w:p>
    <w:p w:rsidR="0094735F" w:rsidRPr="002F208B" w:rsidRDefault="0094735F" w:rsidP="00004504">
      <w:pPr>
        <w:pStyle w:val="ListParagraph"/>
        <w:numPr>
          <w:ilvl w:val="0"/>
          <w:numId w:val="2"/>
        </w:numPr>
        <w:spacing w:before="0" w:after="0" w:line="480" w:lineRule="auto"/>
        <w:ind w:left="709" w:hanging="708"/>
        <w:rPr>
          <w:rFonts w:ascii="Times New Roman" w:hAnsi="Times New Roman"/>
          <w:sz w:val="24"/>
          <w:szCs w:val="24"/>
        </w:rPr>
      </w:pPr>
      <w:r w:rsidRPr="002F208B">
        <w:rPr>
          <w:rFonts w:ascii="Times New Roman" w:hAnsi="Times New Roman"/>
          <w:sz w:val="24"/>
          <w:szCs w:val="24"/>
        </w:rPr>
        <w:t>Mengutamakan perhimpunan dana murah dan penyaluran pembiayaan pada segmen U</w:t>
      </w:r>
      <w:r w:rsidR="00AA5912" w:rsidRPr="002F208B">
        <w:rPr>
          <w:rFonts w:ascii="Times New Roman" w:hAnsi="Times New Roman"/>
          <w:sz w:val="24"/>
          <w:szCs w:val="24"/>
          <w:lang w:val="id-ID"/>
        </w:rPr>
        <w:t xml:space="preserve">saha </w:t>
      </w:r>
      <w:r w:rsidRPr="002F208B">
        <w:rPr>
          <w:rFonts w:ascii="Times New Roman" w:hAnsi="Times New Roman"/>
          <w:sz w:val="24"/>
          <w:szCs w:val="24"/>
        </w:rPr>
        <w:t>M</w:t>
      </w:r>
      <w:r w:rsidR="00AA5912" w:rsidRPr="002F208B">
        <w:rPr>
          <w:rFonts w:ascii="Times New Roman" w:hAnsi="Times New Roman"/>
          <w:sz w:val="24"/>
          <w:szCs w:val="24"/>
          <w:lang w:val="id-ID"/>
        </w:rPr>
        <w:t xml:space="preserve">ikro </w:t>
      </w:r>
      <w:r w:rsidRPr="002F208B">
        <w:rPr>
          <w:rFonts w:ascii="Times New Roman" w:hAnsi="Times New Roman"/>
          <w:sz w:val="24"/>
          <w:szCs w:val="24"/>
        </w:rPr>
        <w:t>K</w:t>
      </w:r>
      <w:r w:rsidR="00AA5912" w:rsidRPr="002F208B">
        <w:rPr>
          <w:rFonts w:ascii="Times New Roman" w:hAnsi="Times New Roman"/>
          <w:sz w:val="24"/>
          <w:szCs w:val="24"/>
          <w:lang w:val="id-ID"/>
        </w:rPr>
        <w:t xml:space="preserve">ecil dan </w:t>
      </w:r>
      <w:r w:rsidRPr="002F208B">
        <w:rPr>
          <w:rFonts w:ascii="Times New Roman" w:hAnsi="Times New Roman"/>
          <w:sz w:val="24"/>
          <w:szCs w:val="24"/>
        </w:rPr>
        <w:t>M</w:t>
      </w:r>
      <w:r w:rsidR="00AA5912" w:rsidRPr="002F208B">
        <w:rPr>
          <w:rFonts w:ascii="Times New Roman" w:hAnsi="Times New Roman"/>
          <w:sz w:val="24"/>
          <w:szCs w:val="24"/>
          <w:lang w:val="id-ID"/>
        </w:rPr>
        <w:t>enengah (UMKM)</w:t>
      </w:r>
      <w:r w:rsidRPr="002F208B">
        <w:rPr>
          <w:rFonts w:ascii="Times New Roman" w:hAnsi="Times New Roman"/>
          <w:sz w:val="24"/>
          <w:szCs w:val="24"/>
        </w:rPr>
        <w:t>.</w:t>
      </w:r>
    </w:p>
    <w:p w:rsidR="0094735F" w:rsidRPr="002F208B" w:rsidRDefault="0094735F" w:rsidP="00004504">
      <w:pPr>
        <w:pStyle w:val="ListParagraph"/>
        <w:numPr>
          <w:ilvl w:val="0"/>
          <w:numId w:val="2"/>
        </w:numPr>
        <w:spacing w:before="0" w:after="0" w:line="480" w:lineRule="auto"/>
        <w:ind w:left="709" w:hanging="708"/>
        <w:rPr>
          <w:rFonts w:ascii="Times New Roman" w:hAnsi="Times New Roman"/>
          <w:sz w:val="24"/>
          <w:szCs w:val="24"/>
        </w:rPr>
      </w:pPr>
      <w:r w:rsidRPr="002F208B">
        <w:rPr>
          <w:rFonts w:ascii="Times New Roman" w:hAnsi="Times New Roman"/>
          <w:sz w:val="24"/>
          <w:szCs w:val="24"/>
        </w:rPr>
        <w:t>Mengembangkan manajemen talenta dan lingkungan kerja yang sehat.</w:t>
      </w:r>
    </w:p>
    <w:p w:rsidR="0094735F" w:rsidRPr="002F208B" w:rsidRDefault="0094735F" w:rsidP="00004504">
      <w:pPr>
        <w:pStyle w:val="ListParagraph"/>
        <w:numPr>
          <w:ilvl w:val="0"/>
          <w:numId w:val="2"/>
        </w:numPr>
        <w:spacing w:before="0" w:after="0" w:line="480" w:lineRule="auto"/>
        <w:ind w:left="709" w:hanging="708"/>
        <w:rPr>
          <w:rFonts w:ascii="Times New Roman" w:hAnsi="Times New Roman"/>
          <w:sz w:val="24"/>
          <w:szCs w:val="24"/>
        </w:rPr>
      </w:pPr>
      <w:r w:rsidRPr="002F208B">
        <w:rPr>
          <w:rFonts w:ascii="Times New Roman" w:hAnsi="Times New Roman"/>
          <w:sz w:val="24"/>
          <w:szCs w:val="24"/>
        </w:rPr>
        <w:t>Meningkatkan kepedulian terhadap masyarakat dan lingkungan.</w:t>
      </w:r>
    </w:p>
    <w:p w:rsidR="0094735F" w:rsidRPr="002F208B" w:rsidRDefault="0094735F" w:rsidP="00004504">
      <w:pPr>
        <w:pStyle w:val="ListParagraph"/>
        <w:numPr>
          <w:ilvl w:val="0"/>
          <w:numId w:val="2"/>
        </w:numPr>
        <w:spacing w:before="0" w:after="0" w:line="480" w:lineRule="auto"/>
        <w:ind w:left="709" w:hanging="708"/>
        <w:rPr>
          <w:rFonts w:ascii="Times New Roman" w:hAnsi="Times New Roman"/>
          <w:sz w:val="24"/>
          <w:szCs w:val="24"/>
        </w:rPr>
      </w:pPr>
      <w:r w:rsidRPr="002F208B">
        <w:rPr>
          <w:rFonts w:ascii="Times New Roman" w:hAnsi="Times New Roman"/>
          <w:sz w:val="24"/>
          <w:szCs w:val="24"/>
        </w:rPr>
        <w:t>Mengembangkan nilai-nilai syariah universal.</w:t>
      </w:r>
    </w:p>
    <w:p w:rsidR="0094735F" w:rsidRPr="002F208B" w:rsidRDefault="0094735F" w:rsidP="002F208B">
      <w:pPr>
        <w:pStyle w:val="ListParagraph"/>
        <w:spacing w:before="0" w:after="0" w:line="480" w:lineRule="auto"/>
        <w:ind w:left="900"/>
        <w:rPr>
          <w:rFonts w:ascii="Times New Roman" w:hAnsi="Times New Roman"/>
          <w:sz w:val="24"/>
          <w:szCs w:val="24"/>
        </w:rPr>
      </w:pPr>
    </w:p>
    <w:p w:rsidR="0094735F" w:rsidRPr="002F208B" w:rsidRDefault="0094735F" w:rsidP="00441C01">
      <w:pPr>
        <w:pStyle w:val="ListParagraph"/>
        <w:numPr>
          <w:ilvl w:val="2"/>
          <w:numId w:val="6"/>
        </w:numPr>
        <w:spacing w:after="0" w:line="480" w:lineRule="auto"/>
        <w:rPr>
          <w:rFonts w:ascii="Times New Roman" w:hAnsi="Times New Roman"/>
          <w:b/>
          <w:sz w:val="24"/>
          <w:szCs w:val="24"/>
        </w:rPr>
      </w:pPr>
      <w:r w:rsidRPr="002F208B">
        <w:rPr>
          <w:rFonts w:ascii="Times New Roman" w:hAnsi="Times New Roman"/>
          <w:b/>
          <w:sz w:val="24"/>
          <w:szCs w:val="24"/>
        </w:rPr>
        <w:t xml:space="preserve">Stuktur Organisasi PT. Bank Syariah Mandiri </w:t>
      </w:r>
    </w:p>
    <w:p w:rsidR="0094735F" w:rsidRPr="002F208B" w:rsidRDefault="0094735F" w:rsidP="0094735F">
      <w:pPr>
        <w:spacing w:after="0" w:line="480" w:lineRule="auto"/>
        <w:ind w:firstLine="720"/>
        <w:jc w:val="both"/>
        <w:rPr>
          <w:rFonts w:ascii="Times New Roman" w:hAnsi="Times New Roman"/>
          <w:sz w:val="24"/>
          <w:szCs w:val="24"/>
          <w:lang w:val="id-ID"/>
        </w:rPr>
      </w:pPr>
      <w:r w:rsidRPr="002F208B">
        <w:rPr>
          <w:rFonts w:ascii="Times New Roman" w:hAnsi="Times New Roman"/>
          <w:sz w:val="24"/>
          <w:szCs w:val="24"/>
        </w:rPr>
        <w:t>Bagi setiap perusahan dalam mencapai tujuan tidak terlepas dari masalah struktur organisasi, dimana organisasi adalah sekelompok orang yang bekerjasama untuk mencapai tujuan tertentu. Pada setiap pelaksanaan organisasi sangatlah penting dan haruslah diperhatikan.</w:t>
      </w:r>
      <w:r w:rsidRPr="002F208B">
        <w:rPr>
          <w:rFonts w:ascii="Times New Roman" w:hAnsi="Times New Roman"/>
          <w:sz w:val="24"/>
          <w:szCs w:val="24"/>
          <w:lang w:val="id-ID"/>
        </w:rPr>
        <w:t xml:space="preserve"> o</w:t>
      </w:r>
      <w:r w:rsidRPr="002F208B">
        <w:rPr>
          <w:rFonts w:ascii="Times New Roman" w:hAnsi="Times New Roman"/>
          <w:sz w:val="24"/>
          <w:szCs w:val="24"/>
        </w:rPr>
        <w:t xml:space="preserve">leh karena itu, perlu dibuat struktur organisasi yang jelas dan dapat berfungsi secara optimal yang menggambarkan susunan tugas dan tanggung jawab masing-masing. Adapun struktur organisasi pada </w:t>
      </w:r>
      <w:r w:rsidRPr="002F208B">
        <w:rPr>
          <w:rFonts w:ascii="Times New Roman" w:hAnsi="Times New Roman"/>
          <w:sz w:val="24"/>
          <w:szCs w:val="24"/>
          <w:lang w:val="id-ID"/>
        </w:rPr>
        <w:t xml:space="preserve">PT. </w:t>
      </w:r>
      <w:r w:rsidR="007B6AB9" w:rsidRPr="002F208B">
        <w:rPr>
          <w:rFonts w:ascii="Times New Roman" w:hAnsi="Times New Roman"/>
          <w:sz w:val="24"/>
          <w:szCs w:val="24"/>
          <w:lang w:val="id-ID"/>
        </w:rPr>
        <w:t>Bank Syariah Mandiri</w:t>
      </w:r>
      <w:r w:rsidRPr="002F208B">
        <w:rPr>
          <w:rFonts w:ascii="Times New Roman" w:hAnsi="Times New Roman"/>
          <w:sz w:val="24"/>
          <w:szCs w:val="24"/>
          <w:lang w:val="id-ID"/>
        </w:rPr>
        <w:t xml:space="preserve"> </w:t>
      </w:r>
      <w:r w:rsidRPr="002F208B">
        <w:rPr>
          <w:rFonts w:ascii="Times New Roman" w:hAnsi="Times New Roman"/>
          <w:sz w:val="24"/>
          <w:szCs w:val="24"/>
        </w:rPr>
        <w:t>dapat dilihat pada bagan berikut ini</w:t>
      </w:r>
      <w:r w:rsidR="00312952" w:rsidRPr="002F208B">
        <w:rPr>
          <w:rFonts w:ascii="Times New Roman" w:hAnsi="Times New Roman"/>
          <w:sz w:val="24"/>
          <w:szCs w:val="24"/>
          <w:lang w:val="id-ID"/>
        </w:rPr>
        <w:t>:</w:t>
      </w:r>
    </w:p>
    <w:p w:rsidR="0094735F" w:rsidRPr="002F208B" w:rsidRDefault="0094735F" w:rsidP="00BD16AA">
      <w:pPr>
        <w:spacing w:after="0" w:line="480" w:lineRule="auto"/>
        <w:jc w:val="both"/>
        <w:rPr>
          <w:rFonts w:ascii="Times New Roman" w:hAnsi="Times New Roman"/>
          <w:sz w:val="24"/>
          <w:szCs w:val="24"/>
          <w:lang w:val="id-ID"/>
        </w:rPr>
      </w:pPr>
      <w:r w:rsidRPr="002F208B">
        <w:rPr>
          <w:rFonts w:ascii="Times New Roman" w:hAnsi="Times New Roman"/>
          <w:noProof/>
          <w:sz w:val="24"/>
          <w:szCs w:val="24"/>
        </w:rPr>
        <w:lastRenderedPageBreak/>
        <w:drawing>
          <wp:inline distT="0" distB="0" distL="0" distR="0">
            <wp:extent cx="5324475" cy="3409950"/>
            <wp:effectExtent l="19050" t="0" r="9525"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srcRect/>
                    <a:stretch>
                      <a:fillRect/>
                    </a:stretch>
                  </pic:blipFill>
                  <pic:spPr bwMode="auto">
                    <a:xfrm>
                      <a:off x="0" y="0"/>
                      <a:ext cx="5324475" cy="3409950"/>
                    </a:xfrm>
                    <a:prstGeom prst="rect">
                      <a:avLst/>
                    </a:prstGeom>
                    <a:noFill/>
                    <a:ln w="9525">
                      <a:noFill/>
                      <a:miter lim="800000"/>
                      <a:headEnd/>
                      <a:tailEnd/>
                    </a:ln>
                  </pic:spPr>
                </pic:pic>
              </a:graphicData>
            </a:graphic>
          </wp:inline>
        </w:drawing>
      </w:r>
    </w:p>
    <w:p w:rsidR="003F2F34" w:rsidRPr="002F208B" w:rsidRDefault="003F2F34" w:rsidP="003F2F34">
      <w:pPr>
        <w:spacing w:after="0" w:line="480" w:lineRule="auto"/>
        <w:ind w:firstLine="720"/>
        <w:jc w:val="center"/>
        <w:rPr>
          <w:rFonts w:ascii="Times New Roman" w:hAnsi="Times New Roman"/>
          <w:sz w:val="24"/>
          <w:szCs w:val="24"/>
          <w:lang w:val="id-ID"/>
        </w:rPr>
      </w:pPr>
      <w:r w:rsidRPr="002F208B">
        <w:rPr>
          <w:rFonts w:ascii="Times New Roman" w:hAnsi="Times New Roman"/>
          <w:b/>
          <w:sz w:val="24"/>
          <w:szCs w:val="24"/>
          <w:lang w:val="id-ID"/>
        </w:rPr>
        <w:t>Gambar 3.1 Struktur Organisasi PT. B</w:t>
      </w:r>
      <w:r w:rsidRPr="002F208B">
        <w:rPr>
          <w:rFonts w:ascii="Times New Roman" w:hAnsi="Times New Roman"/>
          <w:b/>
          <w:sz w:val="24"/>
          <w:szCs w:val="24"/>
        </w:rPr>
        <w:t>ank</w:t>
      </w:r>
      <w:r w:rsidRPr="002F208B">
        <w:rPr>
          <w:rFonts w:ascii="Times New Roman" w:hAnsi="Times New Roman"/>
          <w:b/>
          <w:sz w:val="24"/>
          <w:szCs w:val="24"/>
          <w:lang w:val="id-ID"/>
        </w:rPr>
        <w:t xml:space="preserve"> Syariah Mandiri</w:t>
      </w:r>
    </w:p>
    <w:p w:rsidR="0094735F" w:rsidRPr="002F208B" w:rsidRDefault="0094735F" w:rsidP="0094735F">
      <w:pPr>
        <w:tabs>
          <w:tab w:val="left" w:pos="540"/>
        </w:tabs>
        <w:spacing w:after="0" w:line="360" w:lineRule="auto"/>
        <w:ind w:left="-11" w:right="567"/>
        <w:jc w:val="center"/>
        <w:rPr>
          <w:rStyle w:val="Hyperlink"/>
          <w:rFonts w:ascii="Times New Roman" w:hAnsi="Times New Roman"/>
          <w:b/>
          <w:color w:val="auto"/>
          <w:sz w:val="24"/>
          <w:szCs w:val="24"/>
          <w:lang w:val="id-ID"/>
        </w:rPr>
      </w:pPr>
      <w:r w:rsidRPr="002F208B">
        <w:rPr>
          <w:rFonts w:ascii="Times New Roman" w:hAnsi="Times New Roman"/>
          <w:b/>
          <w:sz w:val="24"/>
          <w:szCs w:val="24"/>
          <w:lang w:val="id-ID"/>
        </w:rPr>
        <w:t>Sumber :</w:t>
      </w:r>
      <w:r w:rsidR="00BD16AA" w:rsidRPr="002F208B">
        <w:rPr>
          <w:rFonts w:ascii="Times New Roman" w:hAnsi="Times New Roman"/>
          <w:b/>
          <w:sz w:val="24"/>
          <w:szCs w:val="24"/>
          <w:lang w:val="id-ID"/>
        </w:rPr>
        <w:t xml:space="preserve"> </w:t>
      </w:r>
      <w:r w:rsidRPr="002F208B">
        <w:rPr>
          <w:rFonts w:ascii="Times New Roman" w:hAnsi="Times New Roman"/>
          <w:b/>
          <w:sz w:val="24"/>
          <w:szCs w:val="24"/>
        </w:rPr>
        <w:t>www.syariahmandiri.co.id</w:t>
      </w:r>
    </w:p>
    <w:p w:rsidR="0094735F" w:rsidRPr="002F208B" w:rsidRDefault="0094735F" w:rsidP="0094735F">
      <w:pPr>
        <w:tabs>
          <w:tab w:val="left" w:pos="540"/>
        </w:tabs>
        <w:spacing w:after="0" w:line="480" w:lineRule="auto"/>
        <w:ind w:left="-11" w:right="567"/>
        <w:jc w:val="center"/>
        <w:rPr>
          <w:rFonts w:ascii="Times New Roman" w:hAnsi="Times New Roman"/>
          <w:b/>
          <w:sz w:val="24"/>
          <w:szCs w:val="24"/>
        </w:rPr>
      </w:pPr>
    </w:p>
    <w:p w:rsidR="0094735F" w:rsidRPr="002F208B" w:rsidRDefault="006E167D" w:rsidP="00441C01">
      <w:pPr>
        <w:pStyle w:val="ListParagraph"/>
        <w:numPr>
          <w:ilvl w:val="2"/>
          <w:numId w:val="6"/>
        </w:numPr>
        <w:spacing w:before="0" w:after="0" w:line="480" w:lineRule="auto"/>
        <w:ind w:left="900" w:hanging="900"/>
        <w:rPr>
          <w:rFonts w:ascii="Times New Roman" w:hAnsi="Times New Roman"/>
          <w:b/>
          <w:sz w:val="24"/>
          <w:szCs w:val="24"/>
        </w:rPr>
      </w:pPr>
      <w:r>
        <w:rPr>
          <w:rFonts w:ascii="Times New Roman" w:hAnsi="Times New Roman"/>
          <w:b/>
          <w:sz w:val="24"/>
          <w:szCs w:val="24"/>
        </w:rPr>
        <w:t>Nilai</w:t>
      </w:r>
      <w:r>
        <w:rPr>
          <w:rFonts w:ascii="Times New Roman" w:hAnsi="Times New Roman"/>
          <w:b/>
          <w:sz w:val="24"/>
          <w:szCs w:val="24"/>
          <w:lang w:val="id-ID"/>
        </w:rPr>
        <w:t>-</w:t>
      </w:r>
      <w:r w:rsidR="0094735F" w:rsidRPr="002F208B">
        <w:rPr>
          <w:rFonts w:ascii="Times New Roman" w:hAnsi="Times New Roman"/>
          <w:b/>
          <w:sz w:val="24"/>
          <w:szCs w:val="24"/>
        </w:rPr>
        <w:t>Nilai Perusahaan PT. Bank Syariah Mandiri</w:t>
      </w:r>
    </w:p>
    <w:p w:rsidR="0094735F" w:rsidRPr="002F208B" w:rsidRDefault="0094735F" w:rsidP="0094735F">
      <w:pPr>
        <w:pStyle w:val="ListParagraph"/>
        <w:spacing w:after="0" w:line="480" w:lineRule="auto"/>
        <w:ind w:left="0" w:firstLine="900"/>
        <w:rPr>
          <w:rFonts w:ascii="Times New Roman" w:hAnsi="Times New Roman"/>
          <w:sz w:val="24"/>
          <w:szCs w:val="24"/>
          <w:lang w:val="id-ID"/>
        </w:rPr>
      </w:pPr>
      <w:r w:rsidRPr="002F208B">
        <w:rPr>
          <w:rFonts w:ascii="Times New Roman" w:hAnsi="Times New Roman"/>
          <w:sz w:val="24"/>
          <w:szCs w:val="24"/>
        </w:rPr>
        <w:t>Setelah melalu</w:t>
      </w:r>
      <w:r w:rsidR="007B6AB9" w:rsidRPr="002F208B">
        <w:rPr>
          <w:rFonts w:ascii="Times New Roman" w:hAnsi="Times New Roman"/>
          <w:sz w:val="24"/>
          <w:szCs w:val="24"/>
          <w:lang w:val="id-ID"/>
        </w:rPr>
        <w:t>i</w:t>
      </w:r>
      <w:r w:rsidRPr="002F208B">
        <w:rPr>
          <w:rFonts w:ascii="Times New Roman" w:hAnsi="Times New Roman"/>
          <w:sz w:val="24"/>
          <w:szCs w:val="24"/>
        </w:rPr>
        <w:t xml:space="preserve"> proses yang melibatkan seluruh jajaran pegawai sejak pertengahan 2005, lahirlah nilai-nilai perusahaan yang baru y</w:t>
      </w:r>
      <w:r w:rsidR="007B6AB9" w:rsidRPr="002F208B">
        <w:rPr>
          <w:rFonts w:ascii="Times New Roman" w:hAnsi="Times New Roman"/>
          <w:sz w:val="24"/>
          <w:szCs w:val="24"/>
        </w:rPr>
        <w:t>ang disepakati bersama untuk di</w:t>
      </w:r>
      <w:r w:rsidR="007B6AB9" w:rsidRPr="002F208B">
        <w:rPr>
          <w:rFonts w:ascii="Times New Roman" w:hAnsi="Times New Roman"/>
          <w:sz w:val="24"/>
          <w:szCs w:val="24"/>
          <w:lang w:val="id-ID"/>
        </w:rPr>
        <w:t xml:space="preserve"> </w:t>
      </w:r>
      <w:r w:rsidRPr="002F208B">
        <w:rPr>
          <w:rFonts w:ascii="Times New Roman" w:hAnsi="Times New Roman"/>
          <w:i/>
          <w:sz w:val="24"/>
          <w:szCs w:val="24"/>
        </w:rPr>
        <w:t>shared</w:t>
      </w:r>
      <w:r w:rsidRPr="002F208B">
        <w:rPr>
          <w:rFonts w:ascii="Times New Roman" w:hAnsi="Times New Roman"/>
          <w:sz w:val="24"/>
          <w:szCs w:val="24"/>
        </w:rPr>
        <w:t xml:space="preserve"> oleh seluruh pegawai PT. </w:t>
      </w:r>
      <w:r w:rsidR="007B6AB9" w:rsidRPr="002F208B">
        <w:rPr>
          <w:rFonts w:ascii="Times New Roman" w:hAnsi="Times New Roman"/>
          <w:sz w:val="24"/>
          <w:szCs w:val="24"/>
        </w:rPr>
        <w:t>Bank Syariah Mandiri</w:t>
      </w:r>
      <w:r w:rsidRPr="002F208B">
        <w:rPr>
          <w:rFonts w:ascii="Times New Roman" w:hAnsi="Times New Roman"/>
          <w:sz w:val="24"/>
          <w:szCs w:val="24"/>
        </w:rPr>
        <w:t xml:space="preserve"> yang disebut </w:t>
      </w:r>
      <w:r w:rsidRPr="002F208B">
        <w:rPr>
          <w:rFonts w:ascii="Times New Roman" w:hAnsi="Times New Roman"/>
          <w:i/>
          <w:sz w:val="24"/>
          <w:szCs w:val="24"/>
        </w:rPr>
        <w:t>Shared Value</w:t>
      </w:r>
      <w:r w:rsidRPr="002F208B">
        <w:rPr>
          <w:rFonts w:ascii="Times New Roman" w:hAnsi="Times New Roman"/>
          <w:sz w:val="24"/>
          <w:szCs w:val="24"/>
        </w:rPr>
        <w:t xml:space="preserve"> </w:t>
      </w:r>
      <w:r w:rsidR="007B6AB9" w:rsidRPr="002F208B">
        <w:rPr>
          <w:rFonts w:ascii="Times New Roman" w:hAnsi="Times New Roman"/>
          <w:sz w:val="24"/>
          <w:szCs w:val="24"/>
        </w:rPr>
        <w:t>Bank Syariah Mandiri</w:t>
      </w:r>
      <w:r w:rsidRPr="002F208B">
        <w:rPr>
          <w:rFonts w:ascii="Times New Roman" w:hAnsi="Times New Roman"/>
          <w:sz w:val="24"/>
          <w:szCs w:val="24"/>
        </w:rPr>
        <w:t xml:space="preserve">. </w:t>
      </w:r>
      <w:r w:rsidRPr="002F208B">
        <w:rPr>
          <w:rFonts w:ascii="Times New Roman" w:hAnsi="Times New Roman"/>
          <w:i/>
          <w:sz w:val="24"/>
          <w:szCs w:val="24"/>
        </w:rPr>
        <w:t>Shared Value</w:t>
      </w:r>
      <w:r w:rsidRPr="002F208B">
        <w:rPr>
          <w:rFonts w:ascii="Times New Roman" w:hAnsi="Times New Roman"/>
          <w:sz w:val="24"/>
          <w:szCs w:val="24"/>
        </w:rPr>
        <w:t xml:space="preserve"> </w:t>
      </w:r>
      <w:r w:rsidR="007B6AB9" w:rsidRPr="002F208B">
        <w:rPr>
          <w:rFonts w:ascii="Times New Roman" w:hAnsi="Times New Roman"/>
          <w:sz w:val="24"/>
          <w:szCs w:val="24"/>
        </w:rPr>
        <w:t>Bank Syariah Mandiri</w:t>
      </w:r>
      <w:r w:rsidR="007C4B0B" w:rsidRPr="002F208B">
        <w:rPr>
          <w:rFonts w:ascii="Times New Roman" w:hAnsi="Times New Roman"/>
          <w:sz w:val="24"/>
          <w:szCs w:val="24"/>
        </w:rPr>
        <w:t xml:space="preserve"> disingkat “ETHIC”</w:t>
      </w:r>
      <w:r w:rsidR="007C4B0B" w:rsidRPr="002F208B">
        <w:rPr>
          <w:rFonts w:ascii="Times New Roman" w:hAnsi="Times New Roman"/>
          <w:sz w:val="24"/>
          <w:szCs w:val="24"/>
          <w:lang w:val="id-ID"/>
        </w:rPr>
        <w:t>, yaitu:</w:t>
      </w:r>
    </w:p>
    <w:p w:rsidR="0094735F" w:rsidRPr="002F208B" w:rsidRDefault="0094735F" w:rsidP="00441C01">
      <w:pPr>
        <w:pStyle w:val="ListParagraph"/>
        <w:numPr>
          <w:ilvl w:val="0"/>
          <w:numId w:val="3"/>
        </w:numPr>
        <w:spacing w:before="0" w:after="0" w:line="480" w:lineRule="auto"/>
        <w:ind w:left="426" w:hanging="426"/>
        <w:rPr>
          <w:rFonts w:ascii="Times New Roman" w:hAnsi="Times New Roman"/>
          <w:i/>
          <w:sz w:val="24"/>
          <w:szCs w:val="24"/>
        </w:rPr>
      </w:pPr>
      <w:r w:rsidRPr="002F208B">
        <w:rPr>
          <w:rFonts w:ascii="Times New Roman" w:hAnsi="Times New Roman"/>
          <w:i/>
          <w:sz w:val="24"/>
          <w:szCs w:val="24"/>
        </w:rPr>
        <w:t>Excellence</w:t>
      </w:r>
    </w:p>
    <w:p w:rsidR="0094735F" w:rsidRPr="002F208B" w:rsidRDefault="0094735F" w:rsidP="007B6AB9">
      <w:pPr>
        <w:spacing w:after="0" w:line="480" w:lineRule="auto"/>
        <w:ind w:firstLine="426"/>
        <w:rPr>
          <w:rFonts w:ascii="Times New Roman" w:hAnsi="Times New Roman"/>
          <w:sz w:val="24"/>
          <w:szCs w:val="24"/>
        </w:rPr>
      </w:pPr>
      <w:r w:rsidRPr="002F208B">
        <w:rPr>
          <w:rFonts w:ascii="Times New Roman" w:hAnsi="Times New Roman"/>
          <w:sz w:val="24"/>
          <w:szCs w:val="24"/>
        </w:rPr>
        <w:t>Mencapai hasil yang mendekati sempurna (</w:t>
      </w:r>
      <w:r w:rsidRPr="002F208B">
        <w:rPr>
          <w:rFonts w:ascii="Times New Roman" w:hAnsi="Times New Roman"/>
          <w:i/>
          <w:sz w:val="24"/>
          <w:szCs w:val="24"/>
        </w:rPr>
        <w:t>perfect result-oriented</w:t>
      </w:r>
      <w:r w:rsidRPr="002F208B">
        <w:rPr>
          <w:rFonts w:ascii="Times New Roman" w:hAnsi="Times New Roman"/>
          <w:sz w:val="24"/>
          <w:szCs w:val="24"/>
        </w:rPr>
        <w:t>).</w:t>
      </w:r>
    </w:p>
    <w:p w:rsidR="0094735F" w:rsidRPr="002F208B" w:rsidRDefault="0094735F" w:rsidP="00441C01">
      <w:pPr>
        <w:pStyle w:val="ListParagraph"/>
        <w:numPr>
          <w:ilvl w:val="0"/>
          <w:numId w:val="3"/>
        </w:numPr>
        <w:spacing w:before="0" w:after="0" w:line="480" w:lineRule="auto"/>
        <w:ind w:left="426" w:hanging="426"/>
        <w:rPr>
          <w:rFonts w:ascii="Times New Roman" w:hAnsi="Times New Roman"/>
          <w:i/>
          <w:sz w:val="24"/>
          <w:szCs w:val="24"/>
        </w:rPr>
      </w:pPr>
      <w:r w:rsidRPr="002F208B">
        <w:rPr>
          <w:rFonts w:ascii="Times New Roman" w:hAnsi="Times New Roman"/>
          <w:i/>
          <w:sz w:val="24"/>
          <w:szCs w:val="24"/>
        </w:rPr>
        <w:t xml:space="preserve">Teamwork </w:t>
      </w:r>
    </w:p>
    <w:p w:rsidR="0094735F" w:rsidRPr="002F208B" w:rsidRDefault="0094735F" w:rsidP="007B6AB9">
      <w:pPr>
        <w:pStyle w:val="ListParagraph"/>
        <w:spacing w:after="0" w:line="480" w:lineRule="auto"/>
        <w:ind w:left="426"/>
        <w:rPr>
          <w:rFonts w:ascii="Times New Roman" w:hAnsi="Times New Roman"/>
          <w:sz w:val="24"/>
          <w:szCs w:val="24"/>
        </w:rPr>
      </w:pPr>
      <w:r w:rsidRPr="002F208B">
        <w:rPr>
          <w:rFonts w:ascii="Times New Roman" w:hAnsi="Times New Roman"/>
          <w:sz w:val="24"/>
          <w:szCs w:val="24"/>
        </w:rPr>
        <w:t>Mengembangkan lingkungan kerja yang bersinergi.</w:t>
      </w:r>
    </w:p>
    <w:p w:rsidR="0094735F" w:rsidRPr="002F208B" w:rsidRDefault="0094735F" w:rsidP="00441C01">
      <w:pPr>
        <w:pStyle w:val="ListParagraph"/>
        <w:numPr>
          <w:ilvl w:val="0"/>
          <w:numId w:val="3"/>
        </w:numPr>
        <w:spacing w:before="0" w:after="0" w:line="480" w:lineRule="auto"/>
        <w:ind w:left="426" w:hanging="426"/>
        <w:rPr>
          <w:rFonts w:ascii="Times New Roman" w:hAnsi="Times New Roman"/>
          <w:i/>
          <w:sz w:val="24"/>
          <w:szCs w:val="24"/>
        </w:rPr>
      </w:pPr>
      <w:r w:rsidRPr="002F208B">
        <w:rPr>
          <w:rFonts w:ascii="Times New Roman" w:hAnsi="Times New Roman"/>
          <w:i/>
          <w:sz w:val="24"/>
          <w:szCs w:val="24"/>
        </w:rPr>
        <w:lastRenderedPageBreak/>
        <w:t>Humanity</w:t>
      </w:r>
    </w:p>
    <w:p w:rsidR="0094735F" w:rsidRPr="002F208B" w:rsidRDefault="0094735F" w:rsidP="007B6AB9">
      <w:pPr>
        <w:pStyle w:val="ListParagraph"/>
        <w:spacing w:after="0" w:line="480" w:lineRule="auto"/>
        <w:ind w:left="426"/>
        <w:rPr>
          <w:rFonts w:ascii="Times New Roman" w:hAnsi="Times New Roman"/>
          <w:sz w:val="24"/>
          <w:szCs w:val="24"/>
        </w:rPr>
      </w:pPr>
      <w:r w:rsidRPr="002F208B">
        <w:rPr>
          <w:rFonts w:ascii="Times New Roman" w:hAnsi="Times New Roman"/>
          <w:sz w:val="24"/>
          <w:szCs w:val="24"/>
        </w:rPr>
        <w:t>Mengembangkan kepedulian terhadap kemanusiaan dan lingkungan.</w:t>
      </w:r>
    </w:p>
    <w:p w:rsidR="0094735F" w:rsidRPr="002F208B" w:rsidRDefault="0094735F" w:rsidP="00441C01">
      <w:pPr>
        <w:pStyle w:val="ListParagraph"/>
        <w:numPr>
          <w:ilvl w:val="0"/>
          <w:numId w:val="3"/>
        </w:numPr>
        <w:spacing w:before="0" w:after="0" w:line="480" w:lineRule="auto"/>
        <w:ind w:left="426" w:hanging="426"/>
        <w:rPr>
          <w:rFonts w:ascii="Times New Roman" w:hAnsi="Times New Roman"/>
          <w:i/>
          <w:sz w:val="24"/>
          <w:szCs w:val="24"/>
        </w:rPr>
      </w:pPr>
      <w:r w:rsidRPr="002F208B">
        <w:rPr>
          <w:rFonts w:ascii="Times New Roman" w:hAnsi="Times New Roman"/>
          <w:i/>
          <w:sz w:val="24"/>
          <w:szCs w:val="24"/>
        </w:rPr>
        <w:t xml:space="preserve">Integrity </w:t>
      </w:r>
    </w:p>
    <w:p w:rsidR="0094735F" w:rsidRPr="002F208B" w:rsidRDefault="0094735F" w:rsidP="007B6AB9">
      <w:pPr>
        <w:pStyle w:val="ListParagraph"/>
        <w:spacing w:after="0" w:line="480" w:lineRule="auto"/>
        <w:ind w:left="426"/>
        <w:rPr>
          <w:rFonts w:ascii="Times New Roman" w:hAnsi="Times New Roman"/>
          <w:sz w:val="24"/>
          <w:szCs w:val="24"/>
        </w:rPr>
      </w:pPr>
      <w:r w:rsidRPr="002F208B">
        <w:rPr>
          <w:rFonts w:ascii="Times New Roman" w:hAnsi="Times New Roman"/>
          <w:sz w:val="24"/>
          <w:szCs w:val="24"/>
        </w:rPr>
        <w:t>Berperilaku terpuji, bermatabat, dan menjaga etika profesi.</w:t>
      </w:r>
    </w:p>
    <w:p w:rsidR="0094735F" w:rsidRPr="002F208B" w:rsidRDefault="0094735F" w:rsidP="00441C01">
      <w:pPr>
        <w:pStyle w:val="ListParagraph"/>
        <w:numPr>
          <w:ilvl w:val="0"/>
          <w:numId w:val="3"/>
        </w:numPr>
        <w:spacing w:before="0" w:after="0" w:line="480" w:lineRule="auto"/>
        <w:ind w:left="426" w:hanging="426"/>
        <w:rPr>
          <w:rFonts w:ascii="Times New Roman" w:hAnsi="Times New Roman"/>
          <w:i/>
          <w:sz w:val="24"/>
          <w:szCs w:val="24"/>
        </w:rPr>
      </w:pPr>
      <w:r w:rsidRPr="002F208B">
        <w:rPr>
          <w:rFonts w:ascii="Times New Roman" w:hAnsi="Times New Roman"/>
          <w:i/>
          <w:sz w:val="24"/>
          <w:szCs w:val="24"/>
        </w:rPr>
        <w:t xml:space="preserve">Customer focus </w:t>
      </w:r>
    </w:p>
    <w:p w:rsidR="0094735F" w:rsidRPr="002F208B" w:rsidRDefault="0094735F" w:rsidP="007B6AB9">
      <w:pPr>
        <w:pStyle w:val="ListParagraph"/>
        <w:spacing w:after="0" w:line="480" w:lineRule="auto"/>
        <w:ind w:left="426"/>
        <w:rPr>
          <w:rFonts w:ascii="Times New Roman" w:hAnsi="Times New Roman"/>
          <w:sz w:val="24"/>
          <w:szCs w:val="24"/>
        </w:rPr>
      </w:pPr>
      <w:r w:rsidRPr="002F208B">
        <w:rPr>
          <w:rFonts w:ascii="Times New Roman" w:hAnsi="Times New Roman"/>
          <w:sz w:val="24"/>
          <w:szCs w:val="24"/>
        </w:rPr>
        <w:t>Mengembangkan kesadaran tentang pentingnya nasabah dan berupaya melampaui harapan nasabah (internal dan eksternal).</w:t>
      </w:r>
    </w:p>
    <w:p w:rsidR="0094735F" w:rsidRPr="002F208B" w:rsidRDefault="0094735F" w:rsidP="0094735F">
      <w:pPr>
        <w:pStyle w:val="ListParagraph"/>
        <w:spacing w:after="0" w:line="480" w:lineRule="auto"/>
        <w:ind w:left="900"/>
        <w:rPr>
          <w:rFonts w:ascii="Times New Roman" w:hAnsi="Times New Roman"/>
          <w:sz w:val="24"/>
          <w:szCs w:val="24"/>
        </w:rPr>
      </w:pPr>
    </w:p>
    <w:p w:rsidR="0094735F" w:rsidRPr="002F208B" w:rsidRDefault="0094735F" w:rsidP="00441C01">
      <w:pPr>
        <w:pStyle w:val="ListParagraph"/>
        <w:numPr>
          <w:ilvl w:val="2"/>
          <w:numId w:val="6"/>
        </w:numPr>
        <w:spacing w:before="0" w:after="0" w:line="480" w:lineRule="auto"/>
        <w:rPr>
          <w:rFonts w:ascii="Times New Roman" w:hAnsi="Times New Roman"/>
          <w:b/>
          <w:sz w:val="24"/>
          <w:szCs w:val="24"/>
        </w:rPr>
      </w:pPr>
      <w:r w:rsidRPr="002F208B">
        <w:rPr>
          <w:rFonts w:ascii="Times New Roman" w:hAnsi="Times New Roman"/>
          <w:b/>
          <w:sz w:val="24"/>
          <w:szCs w:val="24"/>
        </w:rPr>
        <w:t>Logo PT</w:t>
      </w:r>
      <w:r w:rsidR="008519DA" w:rsidRPr="002F208B">
        <w:rPr>
          <w:rFonts w:ascii="Times New Roman" w:hAnsi="Times New Roman"/>
          <w:b/>
          <w:sz w:val="24"/>
          <w:szCs w:val="24"/>
          <w:lang w:val="id-ID"/>
        </w:rPr>
        <w:t>.</w:t>
      </w:r>
      <w:r w:rsidRPr="002F208B">
        <w:rPr>
          <w:rFonts w:ascii="Times New Roman" w:hAnsi="Times New Roman"/>
          <w:b/>
          <w:sz w:val="24"/>
          <w:szCs w:val="24"/>
        </w:rPr>
        <w:t xml:space="preserve"> Bank Syariah Mandiri</w:t>
      </w:r>
    </w:p>
    <w:p w:rsidR="0094735F" w:rsidRPr="002F208B" w:rsidRDefault="0094735F" w:rsidP="008519DA">
      <w:pPr>
        <w:pStyle w:val="ListParagraph"/>
        <w:spacing w:after="0" w:line="480" w:lineRule="auto"/>
        <w:ind w:left="0" w:firstLine="720"/>
        <w:rPr>
          <w:rFonts w:ascii="Times New Roman" w:hAnsi="Times New Roman"/>
          <w:sz w:val="24"/>
          <w:szCs w:val="24"/>
          <w:lang w:val="id-ID"/>
        </w:rPr>
      </w:pPr>
      <w:r w:rsidRPr="002F208B">
        <w:rPr>
          <w:rFonts w:ascii="Times New Roman" w:hAnsi="Times New Roman"/>
          <w:sz w:val="24"/>
          <w:szCs w:val="24"/>
        </w:rPr>
        <w:t xml:space="preserve">Pada tahun 2009 terjadi perubahan sedikit logo pada PT. </w:t>
      </w:r>
      <w:r w:rsidR="007B6AB9" w:rsidRPr="002F208B">
        <w:rPr>
          <w:rFonts w:ascii="Times New Roman" w:hAnsi="Times New Roman"/>
          <w:sz w:val="24"/>
          <w:szCs w:val="24"/>
        </w:rPr>
        <w:t>Bank Syariah Mandiri</w:t>
      </w:r>
      <w:r w:rsidR="008519DA" w:rsidRPr="002F208B">
        <w:rPr>
          <w:rFonts w:ascii="Times New Roman" w:hAnsi="Times New Roman"/>
          <w:sz w:val="24"/>
          <w:szCs w:val="24"/>
          <w:lang w:val="id-ID"/>
        </w:rPr>
        <w:t>,</w:t>
      </w:r>
      <w:r w:rsidRPr="002F208B">
        <w:rPr>
          <w:rFonts w:ascii="Times New Roman" w:hAnsi="Times New Roman"/>
          <w:sz w:val="24"/>
          <w:szCs w:val="24"/>
        </w:rPr>
        <w:t xml:space="preserve"> hal ini mencerminkan transformasi semangat dan kesiapan untuk meraih masa depan yang lebih baik gemilang. Adapun perubahan ini menjadikan logo tersebut lebih memiliki makna yang dalam. Dari penggunaan warna logo menggunakan warna positif-negatif. Positif digunakan pada warna belakang yang terang dan cerah, sedangkan negatif pada warna latar belakang yang redup atau cerah. Adapun arti atau makna yang ter</w:t>
      </w:r>
      <w:r w:rsidR="008519DA" w:rsidRPr="002F208B">
        <w:rPr>
          <w:rFonts w:ascii="Times New Roman" w:hAnsi="Times New Roman"/>
          <w:sz w:val="24"/>
          <w:szCs w:val="24"/>
        </w:rPr>
        <w:t>dapat pada logo BSM diantaranya</w:t>
      </w:r>
      <w:r w:rsidRPr="002F208B">
        <w:rPr>
          <w:rFonts w:ascii="Times New Roman" w:hAnsi="Times New Roman"/>
          <w:sz w:val="24"/>
          <w:szCs w:val="24"/>
        </w:rPr>
        <w:t>:</w:t>
      </w:r>
    </w:p>
    <w:p w:rsidR="0094735F" w:rsidRPr="002F208B" w:rsidRDefault="0094735F" w:rsidP="00441C01">
      <w:pPr>
        <w:pStyle w:val="ListParagraph"/>
        <w:numPr>
          <w:ilvl w:val="0"/>
          <w:numId w:val="4"/>
        </w:numPr>
        <w:spacing w:before="0" w:after="0" w:line="480" w:lineRule="auto"/>
        <w:ind w:left="426" w:hanging="426"/>
        <w:rPr>
          <w:rFonts w:ascii="Times New Roman" w:hAnsi="Times New Roman"/>
          <w:sz w:val="24"/>
          <w:szCs w:val="24"/>
        </w:rPr>
      </w:pPr>
      <w:r w:rsidRPr="002F208B">
        <w:rPr>
          <w:rFonts w:ascii="Times New Roman" w:hAnsi="Times New Roman"/>
          <w:sz w:val="24"/>
          <w:szCs w:val="24"/>
        </w:rPr>
        <w:t>Penggunaan huruf kecil mem</w:t>
      </w:r>
      <w:r w:rsidR="008519DA" w:rsidRPr="002F208B">
        <w:rPr>
          <w:rFonts w:ascii="Times New Roman" w:hAnsi="Times New Roman"/>
          <w:sz w:val="24"/>
          <w:szCs w:val="24"/>
        </w:rPr>
        <w:t xml:space="preserve">iliki pengertian BSM merupakan </w:t>
      </w:r>
      <w:r w:rsidR="008519DA" w:rsidRPr="002F208B">
        <w:rPr>
          <w:rFonts w:ascii="Times New Roman" w:hAnsi="Times New Roman"/>
          <w:sz w:val="24"/>
          <w:szCs w:val="24"/>
          <w:lang w:val="id-ID"/>
        </w:rPr>
        <w:t>b</w:t>
      </w:r>
      <w:r w:rsidRPr="002F208B">
        <w:rPr>
          <w:rFonts w:ascii="Times New Roman" w:hAnsi="Times New Roman"/>
          <w:sz w:val="24"/>
          <w:szCs w:val="24"/>
        </w:rPr>
        <w:t>ank yang ramah, rendah hati, dan memiliki aspirasi untuk semakin dekat dengan nasabah dan tetap bersikap membumi.</w:t>
      </w:r>
    </w:p>
    <w:p w:rsidR="0094735F" w:rsidRPr="002F208B" w:rsidRDefault="0094735F" w:rsidP="00441C01">
      <w:pPr>
        <w:pStyle w:val="ListParagraph"/>
        <w:numPr>
          <w:ilvl w:val="0"/>
          <w:numId w:val="4"/>
        </w:numPr>
        <w:spacing w:before="0" w:after="0" w:line="480" w:lineRule="auto"/>
        <w:ind w:left="426" w:hanging="426"/>
        <w:rPr>
          <w:rFonts w:ascii="Times New Roman" w:hAnsi="Times New Roman"/>
          <w:sz w:val="24"/>
          <w:szCs w:val="24"/>
        </w:rPr>
      </w:pPr>
      <w:r w:rsidRPr="002F208B">
        <w:rPr>
          <w:rFonts w:ascii="Times New Roman" w:hAnsi="Times New Roman"/>
          <w:sz w:val="24"/>
          <w:szCs w:val="24"/>
        </w:rPr>
        <w:t>Lambang logo divisualkan dalam bentuk gelombang berwarna emas yang merupakan lambang kemakmuran yang dicita-citakan pada nasabah yang mau bermitra dengan BSM.</w:t>
      </w:r>
    </w:p>
    <w:p w:rsidR="000D0CAC" w:rsidRPr="002F208B" w:rsidRDefault="0094735F" w:rsidP="00441C01">
      <w:pPr>
        <w:pStyle w:val="ListParagraph"/>
        <w:numPr>
          <w:ilvl w:val="0"/>
          <w:numId w:val="4"/>
        </w:numPr>
        <w:spacing w:before="0" w:after="0" w:line="480" w:lineRule="auto"/>
        <w:ind w:left="426" w:hanging="426"/>
        <w:rPr>
          <w:rFonts w:ascii="Times New Roman" w:hAnsi="Times New Roman"/>
          <w:sz w:val="24"/>
          <w:szCs w:val="24"/>
        </w:rPr>
      </w:pPr>
      <w:r w:rsidRPr="002F208B">
        <w:rPr>
          <w:rFonts w:ascii="Times New Roman" w:hAnsi="Times New Roman"/>
          <w:sz w:val="24"/>
          <w:szCs w:val="24"/>
        </w:rPr>
        <w:lastRenderedPageBreak/>
        <w:t>Posisi lambang logo diatas huruf logo melambangkan sikap progresif menuju kemakmuran</w:t>
      </w:r>
      <w:r w:rsidR="008519DA" w:rsidRPr="002F208B">
        <w:rPr>
          <w:rFonts w:ascii="Times New Roman" w:hAnsi="Times New Roman"/>
          <w:sz w:val="24"/>
          <w:szCs w:val="24"/>
          <w:lang w:val="id-ID"/>
        </w:rPr>
        <w:t>.</w:t>
      </w:r>
    </w:p>
    <w:p w:rsidR="008519DA" w:rsidRPr="002F208B" w:rsidRDefault="008519DA" w:rsidP="000D0CAC">
      <w:pPr>
        <w:pStyle w:val="ListParagraph"/>
        <w:spacing w:before="0" w:after="0" w:line="480" w:lineRule="auto"/>
        <w:ind w:left="426"/>
        <w:rPr>
          <w:rFonts w:ascii="Times New Roman" w:hAnsi="Times New Roman"/>
          <w:sz w:val="24"/>
          <w:szCs w:val="24"/>
        </w:rPr>
      </w:pPr>
      <w:r w:rsidRPr="002F208B">
        <w:rPr>
          <w:noProof/>
          <w:sz w:val="24"/>
          <w:szCs w:val="24"/>
        </w:rPr>
        <w:drawing>
          <wp:anchor distT="0" distB="0" distL="114300" distR="114300" simplePos="0" relativeHeight="251658240" behindDoc="0" locked="0" layoutInCell="1" allowOverlap="1">
            <wp:simplePos x="0" y="0"/>
            <wp:positionH relativeFrom="column">
              <wp:posOffset>1264920</wp:posOffset>
            </wp:positionH>
            <wp:positionV relativeFrom="paragraph">
              <wp:posOffset>234315</wp:posOffset>
            </wp:positionV>
            <wp:extent cx="2716530" cy="1352550"/>
            <wp:effectExtent l="19050" t="0" r="7620" b="0"/>
            <wp:wrapThrough wrapText="bothSides">
              <wp:wrapPolygon edited="0">
                <wp:start x="-151" y="0"/>
                <wp:lineTo x="-151" y="21296"/>
                <wp:lineTo x="21661" y="21296"/>
                <wp:lineTo x="21661" y="0"/>
                <wp:lineTo x="-151" y="0"/>
              </wp:wrapPolygon>
            </wp:wrapThrough>
            <wp:docPr id="3" name="Picture 1" descr="profil dan produk Bank Syariah Mandi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fil dan produk Bank Syariah Mandiri"/>
                    <pic:cNvPicPr>
                      <a:picLocks noChangeAspect="1" noChangeArrowheads="1"/>
                    </pic:cNvPicPr>
                  </pic:nvPicPr>
                  <pic:blipFill>
                    <a:blip r:embed="rId8"/>
                    <a:srcRect/>
                    <a:stretch>
                      <a:fillRect/>
                    </a:stretch>
                  </pic:blipFill>
                  <pic:spPr bwMode="auto">
                    <a:xfrm>
                      <a:off x="0" y="0"/>
                      <a:ext cx="2716530" cy="1352550"/>
                    </a:xfrm>
                    <a:prstGeom prst="rect">
                      <a:avLst/>
                    </a:prstGeom>
                    <a:noFill/>
                    <a:ln w="9525">
                      <a:noFill/>
                      <a:miter lim="800000"/>
                      <a:headEnd/>
                      <a:tailEnd/>
                    </a:ln>
                  </pic:spPr>
                </pic:pic>
              </a:graphicData>
            </a:graphic>
          </wp:anchor>
        </w:drawing>
      </w:r>
    </w:p>
    <w:p w:rsidR="008519DA" w:rsidRPr="002F208B" w:rsidRDefault="008519DA" w:rsidP="0094735F">
      <w:pPr>
        <w:pStyle w:val="ListParagraph"/>
        <w:spacing w:after="0" w:line="480" w:lineRule="auto"/>
        <w:ind w:left="900"/>
        <w:rPr>
          <w:rFonts w:ascii="Times New Roman" w:hAnsi="Times New Roman"/>
          <w:sz w:val="24"/>
          <w:szCs w:val="24"/>
          <w:lang w:val="id-ID"/>
        </w:rPr>
      </w:pPr>
    </w:p>
    <w:p w:rsidR="008519DA" w:rsidRPr="002F208B" w:rsidRDefault="008519DA" w:rsidP="008519DA">
      <w:pPr>
        <w:spacing w:after="0" w:line="480" w:lineRule="auto"/>
        <w:jc w:val="center"/>
        <w:rPr>
          <w:rFonts w:ascii="Times New Roman" w:hAnsi="Times New Roman"/>
          <w:b/>
          <w:sz w:val="24"/>
          <w:szCs w:val="24"/>
          <w:lang w:val="id-ID"/>
        </w:rPr>
      </w:pPr>
    </w:p>
    <w:p w:rsidR="008519DA" w:rsidRPr="002F208B" w:rsidRDefault="008519DA" w:rsidP="008519DA">
      <w:pPr>
        <w:spacing w:after="0" w:line="480" w:lineRule="auto"/>
        <w:jc w:val="center"/>
        <w:rPr>
          <w:rFonts w:ascii="Times New Roman" w:hAnsi="Times New Roman"/>
          <w:b/>
          <w:sz w:val="24"/>
          <w:szCs w:val="24"/>
          <w:lang w:val="id-ID"/>
        </w:rPr>
      </w:pPr>
    </w:p>
    <w:p w:rsidR="008519DA" w:rsidRPr="002F208B" w:rsidRDefault="008519DA" w:rsidP="008519DA">
      <w:pPr>
        <w:spacing w:after="0" w:line="480" w:lineRule="auto"/>
        <w:jc w:val="center"/>
        <w:rPr>
          <w:rFonts w:ascii="Times New Roman" w:hAnsi="Times New Roman"/>
          <w:b/>
          <w:sz w:val="24"/>
          <w:szCs w:val="24"/>
          <w:lang w:val="id-ID"/>
        </w:rPr>
      </w:pPr>
    </w:p>
    <w:p w:rsidR="007C4B0B" w:rsidRPr="002F208B" w:rsidRDefault="000D0CAC" w:rsidP="008519DA">
      <w:pPr>
        <w:spacing w:after="0" w:line="480" w:lineRule="auto"/>
        <w:jc w:val="center"/>
        <w:rPr>
          <w:rFonts w:ascii="Times New Roman" w:hAnsi="Times New Roman"/>
          <w:b/>
          <w:sz w:val="24"/>
          <w:szCs w:val="24"/>
          <w:lang w:val="id-ID"/>
        </w:rPr>
      </w:pPr>
      <w:r w:rsidRPr="002F208B">
        <w:rPr>
          <w:rFonts w:ascii="Times New Roman" w:hAnsi="Times New Roman"/>
          <w:b/>
          <w:sz w:val="24"/>
          <w:szCs w:val="24"/>
        </w:rPr>
        <w:t>Gambar 3.2 Logo PT</w:t>
      </w:r>
      <w:r w:rsidR="007C4B0B" w:rsidRPr="002F208B">
        <w:rPr>
          <w:rFonts w:ascii="Times New Roman" w:hAnsi="Times New Roman"/>
          <w:b/>
          <w:sz w:val="24"/>
          <w:szCs w:val="24"/>
          <w:lang w:val="id-ID"/>
        </w:rPr>
        <w:t>.</w:t>
      </w:r>
      <w:r w:rsidR="007C4B0B" w:rsidRPr="002F208B">
        <w:rPr>
          <w:rFonts w:ascii="Times New Roman" w:hAnsi="Times New Roman"/>
          <w:b/>
          <w:sz w:val="24"/>
          <w:szCs w:val="24"/>
        </w:rPr>
        <w:t xml:space="preserve"> Bank Syariah Mandiri</w:t>
      </w:r>
    </w:p>
    <w:p w:rsidR="008519DA" w:rsidRPr="002F208B" w:rsidRDefault="008519DA" w:rsidP="008519DA">
      <w:pPr>
        <w:spacing w:after="0" w:line="480" w:lineRule="auto"/>
        <w:jc w:val="center"/>
        <w:rPr>
          <w:rFonts w:ascii="Times New Roman" w:hAnsi="Times New Roman"/>
          <w:sz w:val="24"/>
          <w:szCs w:val="24"/>
          <w:lang w:val="id-ID"/>
        </w:rPr>
      </w:pPr>
      <w:r w:rsidRPr="002F208B">
        <w:rPr>
          <w:rFonts w:ascii="Times New Roman" w:hAnsi="Times New Roman"/>
          <w:b/>
          <w:sz w:val="24"/>
          <w:szCs w:val="24"/>
        </w:rPr>
        <w:t>Sumber:</w:t>
      </w:r>
      <w:r w:rsidRPr="002F208B">
        <w:rPr>
          <w:rFonts w:ascii="Times New Roman" w:hAnsi="Times New Roman"/>
          <w:b/>
          <w:sz w:val="24"/>
          <w:szCs w:val="24"/>
          <w:lang w:val="id-ID"/>
        </w:rPr>
        <w:t xml:space="preserve"> </w:t>
      </w:r>
      <w:r w:rsidRPr="002F208B">
        <w:rPr>
          <w:rFonts w:ascii="Times New Roman" w:hAnsi="Times New Roman"/>
          <w:b/>
          <w:sz w:val="24"/>
          <w:szCs w:val="24"/>
        </w:rPr>
        <w:t>www.syariahmandiri.co.id</w:t>
      </w:r>
    </w:p>
    <w:p w:rsidR="008519DA" w:rsidRPr="002F208B" w:rsidRDefault="008519DA" w:rsidP="008519DA">
      <w:pPr>
        <w:spacing w:after="0" w:line="480" w:lineRule="auto"/>
        <w:jc w:val="center"/>
        <w:rPr>
          <w:rFonts w:ascii="Times New Roman" w:hAnsi="Times New Roman"/>
          <w:sz w:val="24"/>
          <w:szCs w:val="24"/>
          <w:lang w:val="id-ID"/>
        </w:rPr>
      </w:pPr>
      <w:bookmarkStart w:id="0" w:name="_GoBack"/>
      <w:bookmarkEnd w:id="0"/>
    </w:p>
    <w:p w:rsidR="0094735F" w:rsidRPr="002F208B" w:rsidRDefault="0094735F" w:rsidP="00441C01">
      <w:pPr>
        <w:pStyle w:val="ListParagraph"/>
        <w:numPr>
          <w:ilvl w:val="2"/>
          <w:numId w:val="6"/>
        </w:numPr>
        <w:spacing w:before="0" w:after="0" w:line="480" w:lineRule="auto"/>
        <w:rPr>
          <w:rFonts w:ascii="Times New Roman" w:hAnsi="Times New Roman"/>
          <w:b/>
          <w:sz w:val="24"/>
          <w:szCs w:val="24"/>
        </w:rPr>
      </w:pPr>
      <w:r w:rsidRPr="002F208B">
        <w:rPr>
          <w:rFonts w:ascii="Times New Roman" w:hAnsi="Times New Roman"/>
          <w:b/>
          <w:sz w:val="24"/>
          <w:szCs w:val="24"/>
        </w:rPr>
        <w:t xml:space="preserve">Produk dan Layanan PT. Bank Syariah Mandiri </w:t>
      </w:r>
    </w:p>
    <w:p w:rsidR="0094735F" w:rsidRPr="002F208B" w:rsidRDefault="0094735F" w:rsidP="0094735F">
      <w:pPr>
        <w:spacing w:after="0" w:line="480" w:lineRule="auto"/>
        <w:ind w:firstLine="720"/>
        <w:jc w:val="both"/>
        <w:rPr>
          <w:rFonts w:ascii="Times New Roman" w:eastAsia="Times New Roman" w:hAnsi="Times New Roman"/>
          <w:sz w:val="24"/>
          <w:szCs w:val="24"/>
          <w:lang w:eastAsia="id-ID"/>
        </w:rPr>
      </w:pPr>
      <w:r w:rsidRPr="002F208B">
        <w:rPr>
          <w:rFonts w:ascii="Times New Roman" w:eastAsia="Times New Roman" w:hAnsi="Times New Roman"/>
          <w:sz w:val="24"/>
          <w:szCs w:val="24"/>
          <w:lang w:eastAsia="id-ID"/>
        </w:rPr>
        <w:t xml:space="preserve">Dalam memberikan pelayanan kepada nasabah, </w:t>
      </w:r>
      <w:r w:rsidRPr="002F208B">
        <w:rPr>
          <w:rFonts w:ascii="Times New Roman" w:hAnsi="Times New Roman"/>
          <w:sz w:val="24"/>
          <w:szCs w:val="24"/>
        </w:rPr>
        <w:t xml:space="preserve">PT. </w:t>
      </w:r>
      <w:r w:rsidR="007B6AB9" w:rsidRPr="002F208B">
        <w:rPr>
          <w:rFonts w:ascii="Times New Roman" w:hAnsi="Times New Roman"/>
          <w:sz w:val="24"/>
          <w:szCs w:val="24"/>
        </w:rPr>
        <w:t>Bank Syariah Mandiri</w:t>
      </w:r>
      <w:r w:rsidR="00F734D0" w:rsidRPr="002F208B">
        <w:rPr>
          <w:rFonts w:ascii="Times New Roman" w:hAnsi="Times New Roman"/>
          <w:sz w:val="24"/>
          <w:szCs w:val="24"/>
          <w:lang w:val="id-ID"/>
        </w:rPr>
        <w:t xml:space="preserve"> </w:t>
      </w:r>
      <w:r w:rsidRPr="002F208B">
        <w:rPr>
          <w:rFonts w:ascii="Times New Roman" w:eastAsia="Times New Roman" w:hAnsi="Times New Roman"/>
          <w:sz w:val="24"/>
          <w:szCs w:val="24"/>
          <w:lang w:eastAsia="id-ID"/>
        </w:rPr>
        <w:t>memiliki berbagai macam produk dan layanan sebagai berikut :</w:t>
      </w:r>
    </w:p>
    <w:p w:rsidR="00F734D0" w:rsidRPr="002F208B" w:rsidRDefault="0094735F" w:rsidP="00441C01">
      <w:pPr>
        <w:pStyle w:val="ListParagraph"/>
        <w:numPr>
          <w:ilvl w:val="0"/>
          <w:numId w:val="5"/>
        </w:numPr>
        <w:spacing w:before="0" w:after="0" w:line="480" w:lineRule="auto"/>
        <w:ind w:left="426" w:hanging="426"/>
        <w:rPr>
          <w:rFonts w:ascii="Times New Roman" w:eastAsia="Times New Roman" w:hAnsi="Times New Roman"/>
          <w:sz w:val="24"/>
          <w:szCs w:val="24"/>
          <w:lang w:eastAsia="id-ID"/>
        </w:rPr>
      </w:pPr>
      <w:r w:rsidRPr="002F208B">
        <w:rPr>
          <w:rFonts w:ascii="Times New Roman" w:eastAsia="Times New Roman" w:hAnsi="Times New Roman"/>
          <w:sz w:val="24"/>
          <w:szCs w:val="24"/>
          <w:lang w:eastAsia="id-ID"/>
        </w:rPr>
        <w:t>Produk Pendanaan</w:t>
      </w:r>
    </w:p>
    <w:p w:rsidR="00F734D0"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eastAsia="id-ID"/>
        </w:rPr>
      </w:pPr>
      <w:r w:rsidRPr="002F208B">
        <w:rPr>
          <w:rFonts w:ascii="Times New Roman" w:eastAsia="Times New Roman" w:hAnsi="Times New Roman"/>
          <w:sz w:val="24"/>
          <w:szCs w:val="24"/>
          <w:lang w:eastAsia="id-ID"/>
        </w:rPr>
        <w:t>Tabungan BSM</w:t>
      </w:r>
    </w:p>
    <w:p w:rsidR="00F734D0" w:rsidRPr="002F208B" w:rsidRDefault="0094735F" w:rsidP="00F734D0">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Tabungan dalam mata uang rupiah yang penarikan dan setorannya dapat dilakukan setiap saat selama jam kas dibuka di konter BSM atau melalui A</w:t>
      </w:r>
      <w:r w:rsidR="00F734D0" w:rsidRPr="002F208B">
        <w:rPr>
          <w:rFonts w:ascii="Times New Roman" w:hAnsi="Times New Roman"/>
          <w:sz w:val="24"/>
          <w:szCs w:val="24"/>
          <w:lang w:val="id-ID"/>
        </w:rPr>
        <w:t xml:space="preserve">njungan </w:t>
      </w:r>
      <w:r w:rsidRPr="002F208B">
        <w:rPr>
          <w:rFonts w:ascii="Times New Roman" w:hAnsi="Times New Roman"/>
          <w:sz w:val="24"/>
          <w:szCs w:val="24"/>
        </w:rPr>
        <w:t>T</w:t>
      </w:r>
      <w:r w:rsidR="00F734D0" w:rsidRPr="002F208B">
        <w:rPr>
          <w:rFonts w:ascii="Times New Roman" w:hAnsi="Times New Roman"/>
          <w:sz w:val="24"/>
          <w:szCs w:val="24"/>
          <w:lang w:val="id-ID"/>
        </w:rPr>
        <w:t xml:space="preserve">unai </w:t>
      </w:r>
      <w:r w:rsidRPr="002F208B">
        <w:rPr>
          <w:rFonts w:ascii="Times New Roman" w:hAnsi="Times New Roman"/>
          <w:sz w:val="24"/>
          <w:szCs w:val="24"/>
        </w:rPr>
        <w:t>M</w:t>
      </w:r>
      <w:r w:rsidR="00F734D0" w:rsidRPr="002F208B">
        <w:rPr>
          <w:rFonts w:ascii="Times New Roman" w:hAnsi="Times New Roman"/>
          <w:sz w:val="24"/>
          <w:szCs w:val="24"/>
          <w:lang w:val="id-ID"/>
        </w:rPr>
        <w:t>andiri (ATM)</w:t>
      </w:r>
      <w:r w:rsidRPr="002F208B">
        <w:rPr>
          <w:rFonts w:ascii="Times New Roman" w:hAnsi="Times New Roman"/>
          <w:sz w:val="24"/>
          <w:szCs w:val="24"/>
        </w:rPr>
        <w:t>.</w:t>
      </w:r>
    </w:p>
    <w:p w:rsidR="00F734D0"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eastAsia="id-ID"/>
        </w:rPr>
      </w:pPr>
      <w:r w:rsidRPr="002F208B">
        <w:rPr>
          <w:rFonts w:ascii="Times New Roman" w:hAnsi="Times New Roman"/>
          <w:sz w:val="24"/>
          <w:szCs w:val="24"/>
        </w:rPr>
        <w:t>BSM Tabungan Berencana</w:t>
      </w:r>
    </w:p>
    <w:p w:rsidR="00F734D0" w:rsidRDefault="0094735F" w:rsidP="00F734D0">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Tabungan berjangka yang memberikan nisbah bagi hasil berjenjang serta kepastian pencapaian target dana yang telah ditetapkan.</w:t>
      </w:r>
    </w:p>
    <w:p w:rsidR="002F208B" w:rsidRDefault="002F208B" w:rsidP="00F734D0">
      <w:pPr>
        <w:pStyle w:val="ListParagraph"/>
        <w:spacing w:before="0" w:after="0" w:line="480" w:lineRule="auto"/>
        <w:ind w:left="851"/>
        <w:rPr>
          <w:rFonts w:ascii="Times New Roman" w:hAnsi="Times New Roman"/>
          <w:sz w:val="24"/>
          <w:szCs w:val="24"/>
          <w:lang w:val="id-ID"/>
        </w:rPr>
      </w:pPr>
    </w:p>
    <w:p w:rsidR="002F208B" w:rsidRPr="002F208B" w:rsidRDefault="002F208B" w:rsidP="00F734D0">
      <w:pPr>
        <w:pStyle w:val="ListParagraph"/>
        <w:spacing w:before="0" w:after="0" w:line="480" w:lineRule="auto"/>
        <w:ind w:left="851"/>
        <w:rPr>
          <w:rFonts w:ascii="Times New Roman" w:hAnsi="Times New Roman"/>
          <w:sz w:val="24"/>
          <w:szCs w:val="24"/>
          <w:lang w:val="id-ID"/>
        </w:rPr>
      </w:pPr>
    </w:p>
    <w:p w:rsidR="00F734D0"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eastAsia="id-ID"/>
        </w:rPr>
      </w:pPr>
      <w:r w:rsidRPr="002F208B">
        <w:rPr>
          <w:rFonts w:ascii="Times New Roman" w:hAnsi="Times New Roman"/>
          <w:sz w:val="24"/>
          <w:szCs w:val="24"/>
        </w:rPr>
        <w:lastRenderedPageBreak/>
        <w:t>BSM Tabungan Simpatik</w:t>
      </w:r>
    </w:p>
    <w:p w:rsidR="00F734D0" w:rsidRPr="002F208B" w:rsidRDefault="0094735F" w:rsidP="00F734D0">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Tabungan berdasarkan prinsip</w:t>
      </w:r>
      <w:r w:rsidRPr="002F208B">
        <w:rPr>
          <w:rStyle w:val="apple-converted-space"/>
          <w:rFonts w:ascii="Times New Roman" w:hAnsi="Times New Roman"/>
          <w:sz w:val="24"/>
          <w:szCs w:val="24"/>
        </w:rPr>
        <w:t> </w:t>
      </w:r>
      <w:r w:rsidRPr="002F208B">
        <w:rPr>
          <w:rStyle w:val="Emphasis"/>
          <w:rFonts w:ascii="Times New Roman" w:hAnsi="Times New Roman"/>
          <w:sz w:val="24"/>
          <w:szCs w:val="24"/>
        </w:rPr>
        <w:t>wadiah</w:t>
      </w:r>
      <w:r w:rsidRPr="002F208B">
        <w:rPr>
          <w:rStyle w:val="apple-converted-space"/>
          <w:rFonts w:ascii="Times New Roman" w:hAnsi="Times New Roman"/>
          <w:sz w:val="24"/>
          <w:szCs w:val="24"/>
        </w:rPr>
        <w:t> </w:t>
      </w:r>
      <w:r w:rsidRPr="002F208B">
        <w:rPr>
          <w:rFonts w:ascii="Times New Roman" w:hAnsi="Times New Roman"/>
          <w:sz w:val="24"/>
          <w:szCs w:val="24"/>
        </w:rPr>
        <w:t>yang penarikannya dapat dilakukan setiap saat berdasarkan syarat-syarat yang disepakati.</w:t>
      </w:r>
    </w:p>
    <w:p w:rsidR="00F734D0"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eastAsia="id-ID"/>
        </w:rPr>
      </w:pPr>
      <w:r w:rsidRPr="002F208B">
        <w:rPr>
          <w:rFonts w:ascii="Times New Roman" w:hAnsi="Times New Roman"/>
          <w:sz w:val="24"/>
          <w:szCs w:val="24"/>
        </w:rPr>
        <w:t>BSM Tabungan Investasi Cendekia</w:t>
      </w:r>
    </w:p>
    <w:p w:rsidR="00F734D0" w:rsidRPr="002F208B" w:rsidRDefault="0094735F" w:rsidP="00F734D0">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Tabungan berjangka untuk keperluan uang pendidikan dengan jumlah setoran bulanan tetap (</w:t>
      </w:r>
      <w:r w:rsidRPr="002F208B">
        <w:rPr>
          <w:rFonts w:ascii="Times New Roman" w:hAnsi="Times New Roman"/>
          <w:i/>
          <w:sz w:val="24"/>
          <w:szCs w:val="24"/>
        </w:rPr>
        <w:t>installment</w:t>
      </w:r>
      <w:r w:rsidRPr="002F208B">
        <w:rPr>
          <w:rFonts w:ascii="Times New Roman" w:hAnsi="Times New Roman"/>
          <w:sz w:val="24"/>
          <w:szCs w:val="24"/>
        </w:rPr>
        <w:t>) dan dilengkapi dengan perlindungan asuransi.</w:t>
      </w:r>
    </w:p>
    <w:p w:rsidR="00F734D0" w:rsidRPr="002F208B" w:rsidRDefault="00197E3F" w:rsidP="00441C01">
      <w:pPr>
        <w:pStyle w:val="ListParagraph"/>
        <w:numPr>
          <w:ilvl w:val="1"/>
          <w:numId w:val="5"/>
        </w:numPr>
        <w:spacing w:before="0" w:after="0" w:line="480" w:lineRule="auto"/>
        <w:ind w:left="851"/>
        <w:rPr>
          <w:rFonts w:ascii="Times New Roman" w:eastAsia="Times New Roman" w:hAnsi="Times New Roman"/>
          <w:sz w:val="24"/>
          <w:szCs w:val="24"/>
          <w:lang w:eastAsia="id-ID"/>
        </w:rPr>
      </w:pPr>
      <w:r w:rsidRPr="002F208B">
        <w:rPr>
          <w:rFonts w:ascii="Times New Roman" w:hAnsi="Times New Roman"/>
          <w:sz w:val="24"/>
          <w:szCs w:val="24"/>
        </w:rPr>
        <w:t>BSM Tabungan Do</w:t>
      </w:r>
      <w:r w:rsidR="0094735F" w:rsidRPr="002F208B">
        <w:rPr>
          <w:rFonts w:ascii="Times New Roman" w:hAnsi="Times New Roman"/>
          <w:sz w:val="24"/>
          <w:szCs w:val="24"/>
        </w:rPr>
        <w:t>lar</w:t>
      </w:r>
    </w:p>
    <w:p w:rsidR="00F734D0" w:rsidRPr="002F208B" w:rsidRDefault="00197E3F" w:rsidP="00F734D0">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Tabungan dalam mata uang dolar</w:t>
      </w:r>
      <w:r w:rsidRPr="002F208B">
        <w:rPr>
          <w:rFonts w:ascii="Times New Roman" w:hAnsi="Times New Roman"/>
          <w:sz w:val="24"/>
          <w:szCs w:val="24"/>
          <w:lang w:val="id-ID"/>
        </w:rPr>
        <w:t xml:space="preserve"> </w:t>
      </w:r>
      <w:r w:rsidR="0094735F" w:rsidRPr="002F208B">
        <w:rPr>
          <w:rFonts w:ascii="Times New Roman" w:hAnsi="Times New Roman"/>
          <w:sz w:val="24"/>
          <w:szCs w:val="24"/>
        </w:rPr>
        <w:t>yang penarikan dan setorannya dapat dilakukan setiap saat atau sesuai ketentuan BSM.</w:t>
      </w:r>
    </w:p>
    <w:p w:rsidR="00F734D0"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eastAsia="id-ID"/>
        </w:rPr>
      </w:pPr>
      <w:r w:rsidRPr="002F208B">
        <w:rPr>
          <w:rFonts w:ascii="Times New Roman" w:eastAsia="Times New Roman" w:hAnsi="Times New Roman"/>
          <w:sz w:val="24"/>
          <w:szCs w:val="24"/>
          <w:lang w:eastAsia="id-ID"/>
        </w:rPr>
        <w:t>BSM Tabungan Kurban</w:t>
      </w:r>
    </w:p>
    <w:p w:rsidR="00F734D0" w:rsidRPr="002F208B" w:rsidRDefault="0094735F" w:rsidP="00F734D0">
      <w:pPr>
        <w:pStyle w:val="ListParagraph"/>
        <w:spacing w:before="0" w:after="0" w:line="480" w:lineRule="auto"/>
        <w:ind w:left="851"/>
        <w:rPr>
          <w:rFonts w:ascii="Times New Roman" w:hAnsi="Times New Roman"/>
          <w:i/>
          <w:sz w:val="24"/>
          <w:szCs w:val="24"/>
          <w:lang w:val="id-ID"/>
        </w:rPr>
      </w:pPr>
      <w:r w:rsidRPr="002F208B">
        <w:rPr>
          <w:rFonts w:ascii="Times New Roman" w:hAnsi="Times New Roman"/>
          <w:sz w:val="24"/>
          <w:szCs w:val="24"/>
        </w:rPr>
        <w:t>Tabungan dalam mata uang rupiah untuk membantu nasabah dalam merencanakan ibadah kurban dan</w:t>
      </w:r>
      <w:r w:rsidR="00197E3F" w:rsidRPr="002F208B">
        <w:rPr>
          <w:rFonts w:ascii="Times New Roman" w:hAnsi="Times New Roman"/>
          <w:sz w:val="24"/>
          <w:szCs w:val="24"/>
          <w:lang w:val="id-ID"/>
        </w:rPr>
        <w:t xml:space="preserve"> akikah</w:t>
      </w:r>
      <w:r w:rsidR="00F734D0" w:rsidRPr="002F208B">
        <w:rPr>
          <w:rFonts w:ascii="Times New Roman" w:hAnsi="Times New Roman"/>
          <w:i/>
          <w:sz w:val="24"/>
          <w:szCs w:val="24"/>
          <w:lang w:val="id-ID"/>
        </w:rPr>
        <w:t>.</w:t>
      </w:r>
    </w:p>
    <w:p w:rsidR="00F734D0"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val="id-ID" w:eastAsia="id-ID"/>
        </w:rPr>
      </w:pPr>
      <w:r w:rsidRPr="002F208B">
        <w:rPr>
          <w:rFonts w:ascii="Times New Roman" w:hAnsi="Times New Roman"/>
          <w:sz w:val="24"/>
          <w:szCs w:val="24"/>
        </w:rPr>
        <w:t>BSM Tabungan Pensiun</w:t>
      </w:r>
    </w:p>
    <w:p w:rsidR="00F734D0" w:rsidRPr="002F208B" w:rsidRDefault="0094735F" w:rsidP="00F734D0">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 xml:space="preserve">Tabungan Pensiun BSM adalah simpanan dalam mata uang rupiah berdasarkan prinsip </w:t>
      </w:r>
      <w:r w:rsidRPr="002F208B">
        <w:rPr>
          <w:rFonts w:ascii="Times New Roman" w:hAnsi="Times New Roman"/>
          <w:i/>
          <w:sz w:val="24"/>
          <w:szCs w:val="24"/>
        </w:rPr>
        <w:t>mudharabah mutlaqah</w:t>
      </w:r>
      <w:r w:rsidRPr="002F208B">
        <w:rPr>
          <w:rFonts w:ascii="Times New Roman" w:hAnsi="Times New Roman"/>
          <w:sz w:val="24"/>
          <w:szCs w:val="24"/>
        </w:rPr>
        <w:t>, yang penarikannya dapat dilakukan setiap saat berdasarkan syarat-syarat dan ketentuan yang disepakati. Produk ini merupakan hasil kerjasama BSM dengan PT</w:t>
      </w:r>
      <w:r w:rsidR="00F734D0" w:rsidRPr="002F208B">
        <w:rPr>
          <w:rFonts w:ascii="Times New Roman" w:hAnsi="Times New Roman"/>
          <w:sz w:val="24"/>
          <w:szCs w:val="24"/>
          <w:lang w:val="id-ID"/>
        </w:rPr>
        <w:t>.</w:t>
      </w:r>
      <w:r w:rsidRPr="002F208B">
        <w:rPr>
          <w:rFonts w:ascii="Times New Roman" w:hAnsi="Times New Roman"/>
          <w:sz w:val="24"/>
          <w:szCs w:val="24"/>
        </w:rPr>
        <w:t xml:space="preserve"> Taspen yang diperuntukkan bagi pensiunan pegawai negeri Indonesia.</w:t>
      </w:r>
    </w:p>
    <w:p w:rsidR="00F734D0"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val="id-ID" w:eastAsia="id-ID"/>
        </w:rPr>
      </w:pPr>
      <w:r w:rsidRPr="002F208B">
        <w:rPr>
          <w:rFonts w:ascii="Times New Roman" w:eastAsia="Times New Roman" w:hAnsi="Times New Roman"/>
          <w:sz w:val="24"/>
          <w:szCs w:val="24"/>
          <w:lang w:eastAsia="id-ID"/>
        </w:rPr>
        <w:t>BSM Tabunganku</w:t>
      </w:r>
    </w:p>
    <w:p w:rsidR="002F208B" w:rsidRPr="002F208B" w:rsidRDefault="0094735F" w:rsidP="002F208B">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Tabungan untuk perorangan dengan persyaratan mudah dan ringan yang diterbitkan secara bersama oleh bank-bank di Indonesia guna menumbuhkan budaya menabung serta meningkatkan kesejahteraan masyarakat.</w:t>
      </w:r>
    </w:p>
    <w:p w:rsidR="009A4ACE" w:rsidRPr="002F208B" w:rsidRDefault="0094735F" w:rsidP="00441C01">
      <w:pPr>
        <w:pStyle w:val="ListParagraph"/>
        <w:numPr>
          <w:ilvl w:val="1"/>
          <w:numId w:val="5"/>
        </w:numPr>
        <w:spacing w:before="0" w:after="0" w:line="480" w:lineRule="auto"/>
        <w:ind w:left="851"/>
        <w:rPr>
          <w:rFonts w:ascii="Times New Roman" w:eastAsia="Times New Roman" w:hAnsi="Times New Roman"/>
          <w:sz w:val="24"/>
          <w:szCs w:val="24"/>
          <w:lang w:val="id-ID" w:eastAsia="id-ID"/>
        </w:rPr>
      </w:pPr>
      <w:r w:rsidRPr="002F208B">
        <w:rPr>
          <w:rFonts w:ascii="Times New Roman" w:eastAsia="Times New Roman" w:hAnsi="Times New Roman"/>
          <w:sz w:val="24"/>
          <w:szCs w:val="24"/>
          <w:lang w:eastAsia="id-ID"/>
        </w:rPr>
        <w:lastRenderedPageBreak/>
        <w:t>BSM  Giro</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Sarana pe</w:t>
      </w:r>
      <w:r w:rsidR="009A4ACE" w:rsidRPr="002F208B">
        <w:rPr>
          <w:rFonts w:ascii="Times New Roman" w:hAnsi="Times New Roman"/>
          <w:sz w:val="24"/>
          <w:szCs w:val="24"/>
        </w:rPr>
        <w:t xml:space="preserve">nyimpanan dana dalam mata uang </w:t>
      </w:r>
      <w:r w:rsidR="009A4ACE" w:rsidRPr="002F208B">
        <w:rPr>
          <w:rFonts w:ascii="Times New Roman" w:hAnsi="Times New Roman"/>
          <w:sz w:val="24"/>
          <w:szCs w:val="24"/>
          <w:lang w:val="id-ID"/>
        </w:rPr>
        <w:t>r</w:t>
      </w:r>
      <w:r w:rsidRPr="002F208B">
        <w:rPr>
          <w:rFonts w:ascii="Times New Roman" w:hAnsi="Times New Roman"/>
          <w:sz w:val="24"/>
          <w:szCs w:val="24"/>
        </w:rPr>
        <w:t xml:space="preserve">upiah untuk kemudahan transaksi dengan pengelolaan berdasarkan prinsip </w:t>
      </w:r>
      <w:r w:rsidRPr="002F208B">
        <w:rPr>
          <w:rFonts w:ascii="Times New Roman" w:hAnsi="Times New Roman"/>
          <w:i/>
          <w:sz w:val="24"/>
          <w:szCs w:val="24"/>
        </w:rPr>
        <w:t>wadiah yad dhamanah</w:t>
      </w:r>
      <w:r w:rsidR="007F7D87" w:rsidRPr="002F208B">
        <w:rPr>
          <w:rFonts w:ascii="Times New Roman" w:hAnsi="Times New Roman"/>
          <w:sz w:val="24"/>
          <w:szCs w:val="24"/>
          <w:lang w:val="id-ID"/>
        </w:rPr>
        <w:t>.</w:t>
      </w:r>
    </w:p>
    <w:p w:rsidR="007F7D87"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val="id-ID" w:eastAsia="id-ID"/>
        </w:rPr>
      </w:pPr>
      <w:r w:rsidRPr="002F208B">
        <w:rPr>
          <w:rFonts w:ascii="Times New Roman" w:hAnsi="Times New Roman"/>
          <w:sz w:val="24"/>
          <w:szCs w:val="24"/>
        </w:rPr>
        <w:t>BSM Giro Valas</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 xml:space="preserve">Sarana penyimpanan dana dalam mata uang </w:t>
      </w:r>
      <w:r w:rsidRPr="002F208B">
        <w:rPr>
          <w:rFonts w:ascii="Times New Roman" w:hAnsi="Times New Roman"/>
          <w:i/>
          <w:sz w:val="24"/>
          <w:szCs w:val="24"/>
        </w:rPr>
        <w:t>U</w:t>
      </w:r>
      <w:r w:rsidR="007F7D87" w:rsidRPr="002F208B">
        <w:rPr>
          <w:rFonts w:ascii="Times New Roman" w:hAnsi="Times New Roman"/>
          <w:i/>
          <w:sz w:val="24"/>
          <w:szCs w:val="24"/>
          <w:lang w:val="id-ID"/>
        </w:rPr>
        <w:t xml:space="preserve">nited </w:t>
      </w:r>
      <w:r w:rsidRPr="002F208B">
        <w:rPr>
          <w:rFonts w:ascii="Times New Roman" w:hAnsi="Times New Roman"/>
          <w:i/>
          <w:sz w:val="24"/>
          <w:szCs w:val="24"/>
        </w:rPr>
        <w:t>S</w:t>
      </w:r>
      <w:r w:rsidR="007F7D87" w:rsidRPr="002F208B">
        <w:rPr>
          <w:rFonts w:ascii="Times New Roman" w:hAnsi="Times New Roman"/>
          <w:i/>
          <w:sz w:val="24"/>
          <w:szCs w:val="24"/>
          <w:lang w:val="id-ID"/>
        </w:rPr>
        <w:t>tates</w:t>
      </w:r>
      <w:r w:rsidRPr="002F208B">
        <w:rPr>
          <w:rFonts w:ascii="Times New Roman" w:hAnsi="Times New Roman"/>
          <w:i/>
          <w:sz w:val="24"/>
          <w:szCs w:val="24"/>
        </w:rPr>
        <w:t xml:space="preserve"> Dollar</w:t>
      </w:r>
      <w:r w:rsidRPr="002F208B">
        <w:rPr>
          <w:rFonts w:ascii="Times New Roman" w:hAnsi="Times New Roman"/>
          <w:sz w:val="24"/>
          <w:szCs w:val="24"/>
        </w:rPr>
        <w:t xml:space="preserve"> untuk kemudahan transaksi dengan pengelolaan berdasarkan prinsip </w:t>
      </w:r>
      <w:r w:rsidRPr="002F208B">
        <w:rPr>
          <w:rFonts w:ascii="Times New Roman" w:hAnsi="Times New Roman"/>
          <w:i/>
          <w:sz w:val="24"/>
          <w:szCs w:val="24"/>
        </w:rPr>
        <w:t xml:space="preserve">wadiah yad dhamanah </w:t>
      </w:r>
      <w:r w:rsidR="007F7D87" w:rsidRPr="002F208B">
        <w:rPr>
          <w:rFonts w:ascii="Times New Roman" w:hAnsi="Times New Roman"/>
          <w:sz w:val="24"/>
          <w:szCs w:val="24"/>
        </w:rPr>
        <w:t>untuk perorangan atau non</w:t>
      </w:r>
      <w:r w:rsidR="007F7D87" w:rsidRPr="002F208B">
        <w:rPr>
          <w:rFonts w:ascii="Times New Roman" w:hAnsi="Times New Roman"/>
          <w:sz w:val="24"/>
          <w:szCs w:val="24"/>
          <w:lang w:val="id-ID"/>
        </w:rPr>
        <w:t xml:space="preserve"> </w:t>
      </w:r>
      <w:r w:rsidRPr="002F208B">
        <w:rPr>
          <w:rFonts w:ascii="Times New Roman" w:hAnsi="Times New Roman"/>
          <w:sz w:val="24"/>
          <w:szCs w:val="24"/>
        </w:rPr>
        <w:t>perorangan.</w:t>
      </w:r>
    </w:p>
    <w:p w:rsidR="007F7D87"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val="id-ID" w:eastAsia="id-ID"/>
        </w:rPr>
      </w:pPr>
      <w:r w:rsidRPr="002F208B">
        <w:rPr>
          <w:rFonts w:ascii="Times New Roman" w:hAnsi="Times New Roman"/>
          <w:sz w:val="24"/>
          <w:szCs w:val="24"/>
        </w:rPr>
        <w:t xml:space="preserve">BSM Giro </w:t>
      </w:r>
      <w:r w:rsidRPr="002F208B">
        <w:rPr>
          <w:rFonts w:ascii="Times New Roman" w:hAnsi="Times New Roman"/>
          <w:i/>
          <w:sz w:val="24"/>
          <w:szCs w:val="24"/>
        </w:rPr>
        <w:t>Singapore Dollar</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 xml:space="preserve">Sarana penyimpanan dana dalam mata uang </w:t>
      </w:r>
      <w:r w:rsidRPr="002F208B">
        <w:rPr>
          <w:rFonts w:ascii="Times New Roman" w:hAnsi="Times New Roman"/>
          <w:i/>
          <w:sz w:val="24"/>
          <w:szCs w:val="24"/>
        </w:rPr>
        <w:t>Singapore Dollar</w:t>
      </w:r>
      <w:r w:rsidRPr="002F208B">
        <w:rPr>
          <w:rFonts w:ascii="Times New Roman" w:hAnsi="Times New Roman"/>
          <w:sz w:val="24"/>
          <w:szCs w:val="24"/>
        </w:rPr>
        <w:t xml:space="preserve"> untuk kemudahan transaksi dengan pengelolaan berdasarkan prinsip</w:t>
      </w:r>
      <w:r w:rsidRPr="002F208B">
        <w:rPr>
          <w:rStyle w:val="apple-converted-space"/>
          <w:rFonts w:ascii="Times New Roman" w:hAnsi="Times New Roman"/>
          <w:sz w:val="24"/>
          <w:szCs w:val="24"/>
        </w:rPr>
        <w:t> </w:t>
      </w:r>
      <w:r w:rsidRPr="002F208B">
        <w:rPr>
          <w:rStyle w:val="Emphasis"/>
          <w:rFonts w:ascii="Times New Roman" w:hAnsi="Times New Roman"/>
          <w:sz w:val="24"/>
          <w:szCs w:val="24"/>
        </w:rPr>
        <w:t>wadiah yad dhamanah</w:t>
      </w:r>
      <w:r w:rsidRPr="002F208B">
        <w:rPr>
          <w:rStyle w:val="apple-converted-space"/>
          <w:rFonts w:ascii="Times New Roman" w:hAnsi="Times New Roman"/>
          <w:i/>
          <w:iCs/>
          <w:sz w:val="24"/>
          <w:szCs w:val="24"/>
        </w:rPr>
        <w:t> </w:t>
      </w:r>
      <w:r w:rsidR="007F7D87" w:rsidRPr="002F208B">
        <w:rPr>
          <w:rFonts w:ascii="Times New Roman" w:hAnsi="Times New Roman"/>
          <w:sz w:val="24"/>
          <w:szCs w:val="24"/>
        </w:rPr>
        <w:t>untuk perorangan atau non</w:t>
      </w:r>
      <w:r w:rsidR="007F7D87" w:rsidRPr="002F208B">
        <w:rPr>
          <w:rFonts w:ascii="Times New Roman" w:hAnsi="Times New Roman"/>
          <w:sz w:val="24"/>
          <w:szCs w:val="24"/>
          <w:lang w:val="id-ID"/>
        </w:rPr>
        <w:t xml:space="preserve"> </w:t>
      </w:r>
      <w:r w:rsidRPr="002F208B">
        <w:rPr>
          <w:rFonts w:ascii="Times New Roman" w:hAnsi="Times New Roman"/>
          <w:sz w:val="24"/>
          <w:szCs w:val="24"/>
        </w:rPr>
        <w:t>perorangan.</w:t>
      </w:r>
    </w:p>
    <w:p w:rsidR="007F7D87" w:rsidRPr="002F208B" w:rsidRDefault="0094735F" w:rsidP="00441C01">
      <w:pPr>
        <w:pStyle w:val="ListParagraph"/>
        <w:numPr>
          <w:ilvl w:val="1"/>
          <w:numId w:val="5"/>
        </w:numPr>
        <w:spacing w:before="0" w:after="0" w:line="480" w:lineRule="auto"/>
        <w:ind w:left="851"/>
        <w:rPr>
          <w:rFonts w:ascii="Times New Roman" w:eastAsia="Times New Roman" w:hAnsi="Times New Roman"/>
          <w:sz w:val="24"/>
          <w:szCs w:val="24"/>
          <w:lang w:val="id-ID" w:eastAsia="id-ID"/>
        </w:rPr>
      </w:pPr>
      <w:r w:rsidRPr="002F208B">
        <w:rPr>
          <w:rFonts w:ascii="Times New Roman" w:eastAsia="Times New Roman" w:hAnsi="Times New Roman"/>
          <w:sz w:val="24"/>
          <w:szCs w:val="24"/>
          <w:lang w:eastAsia="id-ID"/>
        </w:rPr>
        <w:t>BSM Giro</w:t>
      </w:r>
      <w:r w:rsidRPr="002F208B">
        <w:rPr>
          <w:rFonts w:ascii="Times New Roman" w:eastAsia="Times New Roman" w:hAnsi="Times New Roman"/>
          <w:i/>
          <w:sz w:val="24"/>
          <w:szCs w:val="24"/>
          <w:lang w:eastAsia="id-ID"/>
        </w:rPr>
        <w:t xml:space="preserve"> Euro</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 xml:space="preserve">Sarana penyimpanan dana dalam mata uang </w:t>
      </w:r>
      <w:r w:rsidR="007F7D87" w:rsidRPr="002F208B">
        <w:rPr>
          <w:rFonts w:ascii="Times New Roman" w:hAnsi="Times New Roman"/>
          <w:i/>
          <w:sz w:val="24"/>
          <w:szCs w:val="24"/>
          <w:lang w:val="id-ID"/>
        </w:rPr>
        <w:t>Euro</w:t>
      </w:r>
      <w:r w:rsidRPr="002F208B">
        <w:rPr>
          <w:rFonts w:ascii="Times New Roman" w:hAnsi="Times New Roman"/>
          <w:sz w:val="24"/>
          <w:szCs w:val="24"/>
        </w:rPr>
        <w:t xml:space="preserve"> untuk kemudahan transaksi dengan pengelolaan berdasarkan prinsip</w:t>
      </w:r>
      <w:r w:rsidRPr="002F208B">
        <w:rPr>
          <w:rStyle w:val="apple-converted-space"/>
          <w:rFonts w:ascii="Times New Roman" w:hAnsi="Times New Roman"/>
          <w:sz w:val="24"/>
          <w:szCs w:val="24"/>
        </w:rPr>
        <w:t> </w:t>
      </w:r>
      <w:r w:rsidRPr="002F208B">
        <w:rPr>
          <w:rStyle w:val="Emphasis"/>
          <w:rFonts w:ascii="Times New Roman" w:hAnsi="Times New Roman"/>
          <w:sz w:val="24"/>
          <w:szCs w:val="24"/>
        </w:rPr>
        <w:t>wadiah yad dhamanah</w:t>
      </w:r>
      <w:r w:rsidRPr="002F208B">
        <w:rPr>
          <w:rStyle w:val="apple-converted-space"/>
          <w:rFonts w:ascii="Times New Roman" w:hAnsi="Times New Roman"/>
          <w:i/>
          <w:iCs/>
          <w:sz w:val="24"/>
          <w:szCs w:val="24"/>
        </w:rPr>
        <w:t> </w:t>
      </w:r>
      <w:r w:rsidR="007F7D87" w:rsidRPr="002F208B">
        <w:rPr>
          <w:rFonts w:ascii="Times New Roman" w:hAnsi="Times New Roman"/>
          <w:sz w:val="24"/>
          <w:szCs w:val="24"/>
        </w:rPr>
        <w:t>untuk perorangan atau non</w:t>
      </w:r>
      <w:r w:rsidR="007F7D87" w:rsidRPr="002F208B">
        <w:rPr>
          <w:rFonts w:ascii="Times New Roman" w:hAnsi="Times New Roman"/>
          <w:sz w:val="24"/>
          <w:szCs w:val="24"/>
          <w:lang w:val="id-ID"/>
        </w:rPr>
        <w:t xml:space="preserve"> </w:t>
      </w:r>
      <w:r w:rsidRPr="002F208B">
        <w:rPr>
          <w:rFonts w:ascii="Times New Roman" w:hAnsi="Times New Roman"/>
          <w:sz w:val="24"/>
          <w:szCs w:val="24"/>
        </w:rPr>
        <w:t>perorangan.</w:t>
      </w:r>
    </w:p>
    <w:p w:rsidR="007F7D87"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val="id-ID" w:eastAsia="id-ID"/>
        </w:rPr>
      </w:pPr>
      <w:r w:rsidRPr="002F208B">
        <w:rPr>
          <w:rFonts w:ascii="Times New Roman" w:hAnsi="Times New Roman"/>
          <w:sz w:val="24"/>
          <w:szCs w:val="24"/>
        </w:rPr>
        <w:t>BSM Deposito</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Investasi berjangka waktu tertentu dalam mata uang rupiah yang dikelola berdasarkan prinsip</w:t>
      </w:r>
      <w:r w:rsidRPr="002F208B">
        <w:rPr>
          <w:rStyle w:val="apple-converted-space"/>
          <w:rFonts w:ascii="Times New Roman" w:hAnsi="Times New Roman"/>
          <w:sz w:val="24"/>
          <w:szCs w:val="24"/>
        </w:rPr>
        <w:t> </w:t>
      </w:r>
      <w:r w:rsidR="007F7D87" w:rsidRPr="002F208B">
        <w:rPr>
          <w:rStyle w:val="Emphasis"/>
          <w:rFonts w:ascii="Times New Roman" w:hAnsi="Times New Roman"/>
          <w:sz w:val="24"/>
          <w:szCs w:val="24"/>
          <w:lang w:val="id-ID"/>
        </w:rPr>
        <w:t>m</w:t>
      </w:r>
      <w:r w:rsidRPr="002F208B">
        <w:rPr>
          <w:rStyle w:val="Emphasis"/>
          <w:rFonts w:ascii="Times New Roman" w:hAnsi="Times New Roman"/>
          <w:sz w:val="24"/>
          <w:szCs w:val="24"/>
        </w:rPr>
        <w:t>udhara</w:t>
      </w:r>
      <w:r w:rsidR="007F7D87" w:rsidRPr="002F208B">
        <w:rPr>
          <w:rStyle w:val="Emphasis"/>
          <w:rFonts w:ascii="Times New Roman" w:hAnsi="Times New Roman"/>
          <w:sz w:val="24"/>
          <w:szCs w:val="24"/>
        </w:rPr>
        <w:t xml:space="preserve">bah </w:t>
      </w:r>
      <w:r w:rsidR="007F7D87" w:rsidRPr="002F208B">
        <w:rPr>
          <w:rStyle w:val="Emphasis"/>
          <w:rFonts w:ascii="Times New Roman" w:hAnsi="Times New Roman"/>
          <w:sz w:val="24"/>
          <w:szCs w:val="24"/>
          <w:lang w:val="id-ID"/>
        </w:rPr>
        <w:t>m</w:t>
      </w:r>
      <w:r w:rsidRPr="002F208B">
        <w:rPr>
          <w:rStyle w:val="Emphasis"/>
          <w:rFonts w:ascii="Times New Roman" w:hAnsi="Times New Roman"/>
          <w:sz w:val="24"/>
          <w:szCs w:val="24"/>
        </w:rPr>
        <w:t>uthlaqah</w:t>
      </w:r>
      <w:r w:rsidRPr="002F208B">
        <w:rPr>
          <w:rStyle w:val="apple-converted-space"/>
          <w:rFonts w:ascii="Times New Roman" w:hAnsi="Times New Roman"/>
          <w:i/>
          <w:iCs/>
          <w:sz w:val="24"/>
          <w:szCs w:val="24"/>
        </w:rPr>
        <w:t> </w:t>
      </w:r>
      <w:r w:rsidR="007F7D87" w:rsidRPr="002F208B">
        <w:rPr>
          <w:rFonts w:ascii="Times New Roman" w:hAnsi="Times New Roman"/>
          <w:sz w:val="24"/>
          <w:szCs w:val="24"/>
        </w:rPr>
        <w:t>untuk perorangan dan non</w:t>
      </w:r>
      <w:r w:rsidR="007F7D87" w:rsidRPr="002F208B">
        <w:rPr>
          <w:rFonts w:ascii="Times New Roman" w:hAnsi="Times New Roman"/>
          <w:sz w:val="24"/>
          <w:szCs w:val="24"/>
          <w:lang w:val="id-ID"/>
        </w:rPr>
        <w:t xml:space="preserve"> </w:t>
      </w:r>
      <w:r w:rsidRPr="002F208B">
        <w:rPr>
          <w:rFonts w:ascii="Times New Roman" w:hAnsi="Times New Roman"/>
          <w:sz w:val="24"/>
          <w:szCs w:val="24"/>
        </w:rPr>
        <w:t>perorangan.</w:t>
      </w:r>
    </w:p>
    <w:p w:rsidR="007F7D87" w:rsidRPr="002F208B" w:rsidRDefault="0094735F" w:rsidP="00441C01">
      <w:pPr>
        <w:pStyle w:val="ListParagraph"/>
        <w:numPr>
          <w:ilvl w:val="1"/>
          <w:numId w:val="5"/>
        </w:numPr>
        <w:spacing w:before="0" w:after="0" w:line="480" w:lineRule="auto"/>
        <w:ind w:left="851" w:hanging="425"/>
        <w:rPr>
          <w:rFonts w:ascii="Times New Roman" w:eastAsia="Times New Roman" w:hAnsi="Times New Roman"/>
          <w:sz w:val="24"/>
          <w:szCs w:val="24"/>
          <w:lang w:val="id-ID" w:eastAsia="id-ID"/>
        </w:rPr>
      </w:pPr>
      <w:r w:rsidRPr="002F208B">
        <w:rPr>
          <w:rFonts w:ascii="Times New Roman" w:eastAsia="Times New Roman" w:hAnsi="Times New Roman"/>
          <w:sz w:val="24"/>
          <w:szCs w:val="24"/>
          <w:lang w:eastAsia="id-ID"/>
        </w:rPr>
        <w:t>BSM Deposito Valas</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 xml:space="preserve">Investasi berjangka waktu tertentu dalam mata uang </w:t>
      </w:r>
      <w:r w:rsidR="00122F48" w:rsidRPr="002F208B">
        <w:rPr>
          <w:rFonts w:ascii="Times New Roman" w:hAnsi="Times New Roman"/>
          <w:sz w:val="24"/>
          <w:szCs w:val="24"/>
        </w:rPr>
        <w:t>do</w:t>
      </w:r>
      <w:r w:rsidRPr="002F208B">
        <w:rPr>
          <w:rFonts w:ascii="Times New Roman" w:hAnsi="Times New Roman"/>
          <w:sz w:val="24"/>
          <w:szCs w:val="24"/>
        </w:rPr>
        <w:t>lar yang dikelola berdasarkan prinsip</w:t>
      </w:r>
      <w:r w:rsidRPr="002F208B">
        <w:rPr>
          <w:rStyle w:val="apple-converted-space"/>
          <w:rFonts w:ascii="Times New Roman" w:hAnsi="Times New Roman"/>
          <w:sz w:val="24"/>
          <w:szCs w:val="24"/>
        </w:rPr>
        <w:t> </w:t>
      </w:r>
      <w:r w:rsidR="007F7D87" w:rsidRPr="002F208B">
        <w:rPr>
          <w:rStyle w:val="Emphasis"/>
          <w:rFonts w:ascii="Times New Roman" w:hAnsi="Times New Roman"/>
          <w:sz w:val="24"/>
          <w:szCs w:val="24"/>
          <w:lang w:val="id-ID"/>
        </w:rPr>
        <w:t>m</w:t>
      </w:r>
      <w:r w:rsidR="007F7D87" w:rsidRPr="002F208B">
        <w:rPr>
          <w:rStyle w:val="Emphasis"/>
          <w:rFonts w:ascii="Times New Roman" w:hAnsi="Times New Roman"/>
          <w:sz w:val="24"/>
          <w:szCs w:val="24"/>
        </w:rPr>
        <w:t xml:space="preserve">udharabah </w:t>
      </w:r>
      <w:r w:rsidR="007F7D87" w:rsidRPr="002F208B">
        <w:rPr>
          <w:rStyle w:val="Emphasis"/>
          <w:rFonts w:ascii="Times New Roman" w:hAnsi="Times New Roman"/>
          <w:sz w:val="24"/>
          <w:szCs w:val="24"/>
          <w:lang w:val="id-ID"/>
        </w:rPr>
        <w:t>m</w:t>
      </w:r>
      <w:r w:rsidRPr="002F208B">
        <w:rPr>
          <w:rStyle w:val="Emphasis"/>
          <w:rFonts w:ascii="Times New Roman" w:hAnsi="Times New Roman"/>
          <w:sz w:val="24"/>
          <w:szCs w:val="24"/>
        </w:rPr>
        <w:t>uthlaqah</w:t>
      </w:r>
      <w:r w:rsidRPr="002F208B">
        <w:rPr>
          <w:rStyle w:val="apple-converted-space"/>
          <w:rFonts w:ascii="Times New Roman" w:hAnsi="Times New Roman"/>
          <w:sz w:val="24"/>
          <w:szCs w:val="24"/>
        </w:rPr>
        <w:t> </w:t>
      </w:r>
      <w:r w:rsidR="007F7D87" w:rsidRPr="002F208B">
        <w:rPr>
          <w:rFonts w:ascii="Times New Roman" w:hAnsi="Times New Roman"/>
          <w:sz w:val="24"/>
          <w:szCs w:val="24"/>
        </w:rPr>
        <w:t>untuk perorangan dan non</w:t>
      </w:r>
      <w:r w:rsidR="007F7D87" w:rsidRPr="002F208B">
        <w:rPr>
          <w:rFonts w:ascii="Times New Roman" w:hAnsi="Times New Roman"/>
          <w:sz w:val="24"/>
          <w:szCs w:val="24"/>
          <w:lang w:val="id-ID"/>
        </w:rPr>
        <w:t xml:space="preserve"> </w:t>
      </w:r>
      <w:r w:rsidRPr="002F208B">
        <w:rPr>
          <w:rFonts w:ascii="Times New Roman" w:hAnsi="Times New Roman"/>
          <w:sz w:val="24"/>
          <w:szCs w:val="24"/>
        </w:rPr>
        <w:t>perorangan.</w:t>
      </w:r>
    </w:p>
    <w:p w:rsidR="007F7D87" w:rsidRPr="002F208B" w:rsidRDefault="0094735F" w:rsidP="00441C01">
      <w:pPr>
        <w:pStyle w:val="ListParagraph"/>
        <w:numPr>
          <w:ilvl w:val="0"/>
          <w:numId w:val="5"/>
        </w:numPr>
        <w:spacing w:before="0" w:after="0" w:line="480" w:lineRule="auto"/>
        <w:ind w:left="426" w:hanging="426"/>
        <w:rPr>
          <w:rFonts w:ascii="Times New Roman" w:hAnsi="Times New Roman"/>
          <w:sz w:val="24"/>
          <w:szCs w:val="24"/>
          <w:lang w:val="id-ID"/>
        </w:rPr>
      </w:pPr>
      <w:r w:rsidRPr="002F208B">
        <w:rPr>
          <w:rFonts w:ascii="Times New Roman" w:eastAsia="Times New Roman" w:hAnsi="Times New Roman"/>
          <w:sz w:val="24"/>
          <w:szCs w:val="24"/>
          <w:lang w:eastAsia="id-ID"/>
        </w:rPr>
        <w:lastRenderedPageBreak/>
        <w:t>Produk Pembiayaan</w:t>
      </w:r>
    </w:p>
    <w:p w:rsidR="007F7D87" w:rsidRPr="002F208B" w:rsidRDefault="0094735F" w:rsidP="00441C01">
      <w:pPr>
        <w:pStyle w:val="ListParagraph"/>
        <w:numPr>
          <w:ilvl w:val="1"/>
          <w:numId w:val="5"/>
        </w:numPr>
        <w:spacing w:before="0" w:after="0" w:line="480" w:lineRule="auto"/>
        <w:ind w:left="851"/>
        <w:rPr>
          <w:rFonts w:ascii="Times New Roman" w:hAnsi="Times New Roman"/>
          <w:sz w:val="24"/>
          <w:szCs w:val="24"/>
          <w:lang w:val="id-ID"/>
        </w:rPr>
      </w:pPr>
      <w:r w:rsidRPr="002F208B">
        <w:rPr>
          <w:rFonts w:ascii="Times New Roman" w:eastAsia="Times New Roman" w:hAnsi="Times New Roman"/>
          <w:sz w:val="24"/>
          <w:szCs w:val="24"/>
          <w:lang w:eastAsia="id-ID"/>
        </w:rPr>
        <w:t>Pembiayaan Implan BSM</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BSM Implan adalah pembiayaan konsumer dalam valuta rupiah yang diberikan o</w:t>
      </w:r>
      <w:r w:rsidR="007F7D87" w:rsidRPr="002F208B">
        <w:rPr>
          <w:rFonts w:ascii="Times New Roman" w:hAnsi="Times New Roman"/>
          <w:sz w:val="24"/>
          <w:szCs w:val="24"/>
        </w:rPr>
        <w:t xml:space="preserve">leh bank kepada karyawan tetap </w:t>
      </w:r>
      <w:r w:rsidR="007F7D87" w:rsidRPr="002F208B">
        <w:rPr>
          <w:rFonts w:ascii="Times New Roman" w:hAnsi="Times New Roman"/>
          <w:sz w:val="24"/>
          <w:szCs w:val="24"/>
          <w:lang w:val="id-ID"/>
        </w:rPr>
        <w:t>p</w:t>
      </w:r>
      <w:r w:rsidRPr="002F208B">
        <w:rPr>
          <w:rFonts w:ascii="Times New Roman" w:hAnsi="Times New Roman"/>
          <w:sz w:val="24"/>
          <w:szCs w:val="24"/>
        </w:rPr>
        <w:t>erusahaan yang pengajuannya dilakukan secara massal (kelompok). BSM Implan dapat mengakomodir kebutuhan pembiayaan bagi para karyawan perusahaan, misalnya dalam hal perusahaan tersebut tidak memiliki koperasi karyawan, koperasi karyawan belum berpengalaman dalam kegiatan simpan pinjam, atau perusahaan dengan jumlah karyawan terbatas.</w:t>
      </w:r>
    </w:p>
    <w:p w:rsidR="007F7D87" w:rsidRPr="002F208B" w:rsidRDefault="0094735F" w:rsidP="00441C01">
      <w:pPr>
        <w:pStyle w:val="ListParagraph"/>
        <w:numPr>
          <w:ilvl w:val="1"/>
          <w:numId w:val="5"/>
        </w:numPr>
        <w:spacing w:before="0" w:after="0" w:line="480" w:lineRule="auto"/>
        <w:ind w:left="851" w:hanging="425"/>
        <w:rPr>
          <w:rFonts w:ascii="Times New Roman" w:hAnsi="Times New Roman"/>
          <w:sz w:val="24"/>
          <w:szCs w:val="24"/>
          <w:lang w:val="id-ID"/>
        </w:rPr>
      </w:pPr>
      <w:r w:rsidRPr="002F208B">
        <w:rPr>
          <w:rFonts w:ascii="Times New Roman" w:hAnsi="Times New Roman"/>
          <w:sz w:val="24"/>
          <w:szCs w:val="24"/>
        </w:rPr>
        <w:t>Pembiayaan Peralatan Kedokteran BSM</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Pembiayaan Peralatan Kedokteran adalah pemberian fasilitas pembiayaan kepada para profesional di bidang kedokteran/kesehatan untuk pembelian peralatan kedokteran. Akad yang digunakan adalah akad</w:t>
      </w:r>
      <w:r w:rsidRPr="002F208B">
        <w:rPr>
          <w:rStyle w:val="apple-converted-space"/>
          <w:rFonts w:ascii="Times New Roman" w:hAnsi="Times New Roman"/>
          <w:sz w:val="24"/>
          <w:szCs w:val="24"/>
        </w:rPr>
        <w:t> </w:t>
      </w:r>
      <w:r w:rsidRPr="002F208B">
        <w:rPr>
          <w:rStyle w:val="Emphasis"/>
          <w:rFonts w:ascii="Times New Roman" w:hAnsi="Times New Roman"/>
          <w:sz w:val="24"/>
          <w:szCs w:val="24"/>
        </w:rPr>
        <w:t>murabahah</w:t>
      </w:r>
      <w:r w:rsidRPr="002F208B">
        <w:rPr>
          <w:rFonts w:ascii="Times New Roman" w:hAnsi="Times New Roman"/>
          <w:sz w:val="24"/>
          <w:szCs w:val="24"/>
        </w:rPr>
        <w:t>. Akad</w:t>
      </w:r>
      <w:r w:rsidRPr="002F208B">
        <w:rPr>
          <w:rStyle w:val="apple-converted-space"/>
          <w:rFonts w:ascii="Times New Roman" w:hAnsi="Times New Roman"/>
          <w:sz w:val="24"/>
          <w:szCs w:val="24"/>
        </w:rPr>
        <w:t> </w:t>
      </w:r>
      <w:r w:rsidRPr="002F208B">
        <w:rPr>
          <w:rStyle w:val="Emphasis"/>
          <w:rFonts w:ascii="Times New Roman" w:hAnsi="Times New Roman"/>
          <w:sz w:val="24"/>
          <w:szCs w:val="24"/>
        </w:rPr>
        <w:t>murabahah</w:t>
      </w:r>
      <w:r w:rsidRPr="002F208B">
        <w:rPr>
          <w:rStyle w:val="apple-converted-space"/>
          <w:rFonts w:ascii="Times New Roman" w:hAnsi="Times New Roman"/>
          <w:sz w:val="24"/>
          <w:szCs w:val="24"/>
        </w:rPr>
        <w:t> </w:t>
      </w:r>
      <w:r w:rsidRPr="002F208B">
        <w:rPr>
          <w:rFonts w:ascii="Times New Roman" w:hAnsi="Times New Roman"/>
          <w:sz w:val="24"/>
          <w:szCs w:val="24"/>
        </w:rPr>
        <w:t>adalah akad jual beli antara bank dan nasabah, dimana bank membeli barang yang dibutuhkan dan menjualnya kepada nasabah sebesar harga pokok ditambah dengan keuntungan margin yang disepakati.</w:t>
      </w:r>
    </w:p>
    <w:p w:rsidR="007F7D87" w:rsidRPr="002F208B" w:rsidRDefault="0094735F" w:rsidP="00441C01">
      <w:pPr>
        <w:pStyle w:val="ListParagraph"/>
        <w:numPr>
          <w:ilvl w:val="1"/>
          <w:numId w:val="5"/>
        </w:numPr>
        <w:spacing w:before="0" w:after="0" w:line="480" w:lineRule="auto"/>
        <w:ind w:left="851" w:hanging="425"/>
        <w:rPr>
          <w:rFonts w:ascii="Times New Roman" w:hAnsi="Times New Roman"/>
          <w:sz w:val="24"/>
          <w:szCs w:val="24"/>
          <w:lang w:val="id-ID"/>
        </w:rPr>
      </w:pPr>
      <w:r w:rsidRPr="002F208B">
        <w:rPr>
          <w:rFonts w:ascii="Times New Roman" w:hAnsi="Times New Roman"/>
          <w:sz w:val="24"/>
          <w:szCs w:val="24"/>
        </w:rPr>
        <w:t>Pembiayaan Edukasi BSM</w:t>
      </w:r>
    </w:p>
    <w:p w:rsidR="007F7D87"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 xml:space="preserve">Pembiayaan Edukasi BSM adalah pembiayaan jangka pendek dan menengah yang digunakan untuk memenuhi kebutuhan uang masuk sekolah/perguruan tinggi/lembaga pendidikan lainnya atau uang pendidikan pada saat pendaftaran tahun ajaran/semester baru berikutnya dengan akad </w:t>
      </w:r>
      <w:r w:rsidRPr="002F208B">
        <w:rPr>
          <w:rFonts w:ascii="Times New Roman" w:hAnsi="Times New Roman"/>
          <w:i/>
          <w:sz w:val="24"/>
          <w:szCs w:val="24"/>
        </w:rPr>
        <w:t>ijarah</w:t>
      </w:r>
      <w:r w:rsidRPr="002F208B">
        <w:rPr>
          <w:rFonts w:ascii="Times New Roman" w:hAnsi="Times New Roman"/>
          <w:sz w:val="24"/>
          <w:szCs w:val="24"/>
        </w:rPr>
        <w:t>.</w:t>
      </w:r>
    </w:p>
    <w:p w:rsidR="002F208B" w:rsidRDefault="002F208B" w:rsidP="007F7D87">
      <w:pPr>
        <w:pStyle w:val="ListParagraph"/>
        <w:spacing w:before="0" w:after="0" w:line="480" w:lineRule="auto"/>
        <w:ind w:left="851"/>
        <w:rPr>
          <w:rFonts w:ascii="Times New Roman" w:hAnsi="Times New Roman"/>
          <w:sz w:val="24"/>
          <w:szCs w:val="24"/>
          <w:lang w:val="id-ID"/>
        </w:rPr>
      </w:pPr>
    </w:p>
    <w:p w:rsidR="002F208B" w:rsidRPr="002F208B" w:rsidRDefault="002F208B" w:rsidP="007F7D87">
      <w:pPr>
        <w:pStyle w:val="ListParagraph"/>
        <w:spacing w:before="0" w:after="0" w:line="480" w:lineRule="auto"/>
        <w:ind w:left="851"/>
        <w:rPr>
          <w:rFonts w:ascii="Times New Roman" w:hAnsi="Times New Roman"/>
          <w:sz w:val="24"/>
          <w:szCs w:val="24"/>
          <w:lang w:val="id-ID"/>
        </w:rPr>
      </w:pPr>
    </w:p>
    <w:p w:rsidR="007F7D87" w:rsidRPr="002F208B" w:rsidRDefault="0094735F" w:rsidP="00441C01">
      <w:pPr>
        <w:pStyle w:val="ListParagraph"/>
        <w:numPr>
          <w:ilvl w:val="1"/>
          <w:numId w:val="5"/>
        </w:numPr>
        <w:spacing w:before="0" w:after="0" w:line="480" w:lineRule="auto"/>
        <w:ind w:left="851"/>
        <w:rPr>
          <w:rFonts w:ascii="Times New Roman" w:hAnsi="Times New Roman"/>
          <w:sz w:val="24"/>
          <w:szCs w:val="24"/>
          <w:lang w:val="id-ID"/>
        </w:rPr>
      </w:pPr>
      <w:r w:rsidRPr="002F208B">
        <w:rPr>
          <w:rFonts w:ascii="Times New Roman" w:hAnsi="Times New Roman"/>
          <w:sz w:val="24"/>
          <w:szCs w:val="24"/>
        </w:rPr>
        <w:lastRenderedPageBreak/>
        <w:t xml:space="preserve">Pembiayaan kepada pensiunan </w:t>
      </w:r>
    </w:p>
    <w:p w:rsidR="007F7D87" w:rsidRPr="002F208B" w:rsidRDefault="00583291"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 xml:space="preserve">Pembiayaan kepada </w:t>
      </w:r>
      <w:r w:rsidRPr="002F208B">
        <w:rPr>
          <w:rFonts w:ascii="Times New Roman" w:hAnsi="Times New Roman"/>
          <w:sz w:val="24"/>
          <w:szCs w:val="24"/>
          <w:lang w:val="id-ID"/>
        </w:rPr>
        <w:t>p</w:t>
      </w:r>
      <w:r w:rsidR="0094735F" w:rsidRPr="002F208B">
        <w:rPr>
          <w:rFonts w:ascii="Times New Roman" w:hAnsi="Times New Roman"/>
          <w:sz w:val="24"/>
          <w:szCs w:val="24"/>
        </w:rPr>
        <w:t>ensiunan merupakan penyaluran fasilitas pembiayaan konsumer (termasuk untuk pembiay</w:t>
      </w:r>
      <w:r w:rsidR="007F7D87" w:rsidRPr="002F208B">
        <w:rPr>
          <w:rFonts w:ascii="Times New Roman" w:hAnsi="Times New Roman"/>
          <w:sz w:val="24"/>
          <w:szCs w:val="24"/>
        </w:rPr>
        <w:t>aan multiguna) kepada para pens</w:t>
      </w:r>
      <w:r w:rsidR="0094735F" w:rsidRPr="002F208B">
        <w:rPr>
          <w:rFonts w:ascii="Times New Roman" w:hAnsi="Times New Roman"/>
          <w:sz w:val="24"/>
          <w:szCs w:val="24"/>
        </w:rPr>
        <w:t>i</w:t>
      </w:r>
      <w:r w:rsidR="007F7D87" w:rsidRPr="002F208B">
        <w:rPr>
          <w:rFonts w:ascii="Times New Roman" w:hAnsi="Times New Roman"/>
          <w:sz w:val="24"/>
          <w:szCs w:val="24"/>
          <w:lang w:val="id-ID"/>
        </w:rPr>
        <w:t>u</w:t>
      </w:r>
      <w:r w:rsidR="0094735F" w:rsidRPr="002F208B">
        <w:rPr>
          <w:rFonts w:ascii="Times New Roman" w:hAnsi="Times New Roman"/>
          <w:sz w:val="24"/>
          <w:szCs w:val="24"/>
        </w:rPr>
        <w:t xml:space="preserve">nan, dengan pembayaran angsuran dilakukan melalui pemotongan uang pensiun langsung yang diterima oleh bank setiap bulan (pensiun bulanan). Akad yang digunakan adalah akad </w:t>
      </w:r>
      <w:r w:rsidR="0094735F" w:rsidRPr="002F208B">
        <w:rPr>
          <w:rFonts w:ascii="Times New Roman" w:hAnsi="Times New Roman"/>
          <w:i/>
          <w:sz w:val="24"/>
          <w:szCs w:val="24"/>
        </w:rPr>
        <w:t>murabahah</w:t>
      </w:r>
      <w:r w:rsidR="0094735F" w:rsidRPr="002F208B">
        <w:rPr>
          <w:rFonts w:ascii="Times New Roman" w:hAnsi="Times New Roman"/>
          <w:sz w:val="24"/>
          <w:szCs w:val="24"/>
        </w:rPr>
        <w:t xml:space="preserve"> atau </w:t>
      </w:r>
      <w:r w:rsidR="0094735F" w:rsidRPr="002F208B">
        <w:rPr>
          <w:rFonts w:ascii="Times New Roman" w:hAnsi="Times New Roman"/>
          <w:i/>
          <w:sz w:val="24"/>
          <w:szCs w:val="24"/>
        </w:rPr>
        <w:t>ijarah</w:t>
      </w:r>
      <w:r w:rsidR="0094735F" w:rsidRPr="002F208B">
        <w:rPr>
          <w:rFonts w:ascii="Times New Roman" w:hAnsi="Times New Roman"/>
          <w:sz w:val="24"/>
          <w:szCs w:val="24"/>
        </w:rPr>
        <w:t>.</w:t>
      </w:r>
    </w:p>
    <w:p w:rsidR="007F7D87" w:rsidRPr="002F208B" w:rsidRDefault="0094735F" w:rsidP="00441C01">
      <w:pPr>
        <w:pStyle w:val="ListParagraph"/>
        <w:numPr>
          <w:ilvl w:val="1"/>
          <w:numId w:val="5"/>
        </w:numPr>
        <w:spacing w:before="0" w:after="0" w:line="480" w:lineRule="auto"/>
        <w:ind w:left="851" w:hanging="425"/>
        <w:rPr>
          <w:rFonts w:ascii="Times New Roman" w:hAnsi="Times New Roman"/>
          <w:sz w:val="24"/>
          <w:szCs w:val="24"/>
          <w:lang w:val="id-ID"/>
        </w:rPr>
      </w:pPr>
      <w:r w:rsidRPr="002F208B">
        <w:rPr>
          <w:rFonts w:ascii="Times New Roman" w:hAnsi="Times New Roman"/>
          <w:sz w:val="24"/>
          <w:szCs w:val="24"/>
        </w:rPr>
        <w:t>Pembiayaan kepada Koperasi Karyawan untuk Para Anggotanya</w:t>
      </w:r>
    </w:p>
    <w:p w:rsidR="007F7D87" w:rsidRPr="002F208B" w:rsidRDefault="0094735F" w:rsidP="007F7D87">
      <w:pPr>
        <w:pStyle w:val="ListParagraph"/>
        <w:spacing w:before="0" w:after="0" w:line="480" w:lineRule="auto"/>
        <w:ind w:left="851"/>
        <w:rPr>
          <w:rFonts w:ascii="Times New Roman" w:hAnsi="Times New Roman"/>
          <w:sz w:val="24"/>
          <w:szCs w:val="24"/>
          <w:lang w:val="id-ID"/>
        </w:rPr>
      </w:pPr>
      <w:r w:rsidRPr="002F208B">
        <w:rPr>
          <w:rFonts w:ascii="Times New Roman" w:hAnsi="Times New Roman"/>
          <w:sz w:val="24"/>
          <w:szCs w:val="24"/>
        </w:rPr>
        <w:t>Penyaluran pembiayaan kepada/melalui koperasi karyawan untuk pemenuhan kebutuhan para anggotanya (kolektif) yang mengajukan pembiayaan melalui koperasi karyawan.</w:t>
      </w:r>
    </w:p>
    <w:p w:rsidR="007F7D87" w:rsidRPr="002F208B" w:rsidRDefault="0094735F" w:rsidP="00441C01">
      <w:pPr>
        <w:pStyle w:val="ListParagraph"/>
        <w:numPr>
          <w:ilvl w:val="1"/>
          <w:numId w:val="5"/>
        </w:numPr>
        <w:spacing w:after="0" w:line="480" w:lineRule="auto"/>
        <w:ind w:left="851" w:hanging="425"/>
        <w:rPr>
          <w:rFonts w:ascii="Times New Roman" w:hAnsi="Times New Roman"/>
          <w:sz w:val="24"/>
          <w:szCs w:val="24"/>
          <w:lang w:val="id-ID"/>
        </w:rPr>
      </w:pPr>
      <w:r w:rsidRPr="002F208B">
        <w:rPr>
          <w:rFonts w:ascii="Times New Roman" w:hAnsi="Times New Roman"/>
          <w:sz w:val="24"/>
          <w:szCs w:val="24"/>
        </w:rPr>
        <w:t>Pembiayaan Griya BSM</w:t>
      </w:r>
    </w:p>
    <w:p w:rsidR="007F7D87" w:rsidRPr="002F208B" w:rsidRDefault="0094735F" w:rsidP="007F7D87">
      <w:pPr>
        <w:pStyle w:val="ListParagraph"/>
        <w:spacing w:after="0" w:line="480" w:lineRule="auto"/>
        <w:ind w:left="851"/>
        <w:rPr>
          <w:rStyle w:val="Emphasis"/>
          <w:rFonts w:ascii="Times New Roman" w:hAnsi="Times New Roman"/>
          <w:sz w:val="24"/>
          <w:szCs w:val="24"/>
          <w:lang w:val="id-ID"/>
        </w:rPr>
      </w:pPr>
      <w:r w:rsidRPr="002F208B">
        <w:rPr>
          <w:rFonts w:ascii="Times New Roman" w:hAnsi="Times New Roman"/>
          <w:sz w:val="24"/>
          <w:szCs w:val="24"/>
        </w:rPr>
        <w:t>Pembiayaan Griya BSM adalah pembiayaan jangka pendek, menengah, atau panjang untuk membiayai pembelian rumah tinggal (konsumer), baik baru maupun bekas, di lingkungan</w:t>
      </w:r>
      <w:r w:rsidRPr="002F208B">
        <w:rPr>
          <w:rStyle w:val="apple-converted-space"/>
          <w:rFonts w:ascii="Times New Roman" w:hAnsi="Times New Roman"/>
          <w:sz w:val="24"/>
          <w:szCs w:val="24"/>
        </w:rPr>
        <w:t> </w:t>
      </w:r>
      <w:r w:rsidRPr="002F208B">
        <w:rPr>
          <w:rStyle w:val="Emphasis"/>
          <w:rFonts w:ascii="Times New Roman" w:hAnsi="Times New Roman"/>
          <w:i w:val="0"/>
          <w:sz w:val="24"/>
          <w:szCs w:val="24"/>
        </w:rPr>
        <w:t>developer</w:t>
      </w:r>
      <w:r w:rsidRPr="002F208B">
        <w:rPr>
          <w:rStyle w:val="apple-converted-space"/>
          <w:rFonts w:ascii="Times New Roman" w:hAnsi="Times New Roman"/>
          <w:i/>
          <w:iCs/>
          <w:sz w:val="24"/>
          <w:szCs w:val="24"/>
        </w:rPr>
        <w:t> </w:t>
      </w:r>
      <w:r w:rsidRPr="002F208B">
        <w:rPr>
          <w:rFonts w:ascii="Times New Roman" w:hAnsi="Times New Roman"/>
          <w:sz w:val="24"/>
          <w:szCs w:val="24"/>
        </w:rPr>
        <w:t>dengan sistem</w:t>
      </w:r>
      <w:r w:rsidRPr="002F208B">
        <w:rPr>
          <w:rStyle w:val="apple-converted-space"/>
          <w:rFonts w:ascii="Times New Roman" w:hAnsi="Times New Roman"/>
          <w:sz w:val="24"/>
          <w:szCs w:val="24"/>
        </w:rPr>
        <w:t> </w:t>
      </w:r>
      <w:r w:rsidRPr="002F208B">
        <w:rPr>
          <w:rStyle w:val="Emphasis"/>
          <w:rFonts w:ascii="Times New Roman" w:hAnsi="Times New Roman"/>
          <w:sz w:val="24"/>
          <w:szCs w:val="24"/>
        </w:rPr>
        <w:t>murabahah.</w:t>
      </w:r>
    </w:p>
    <w:p w:rsidR="007F7D87" w:rsidRPr="002F208B" w:rsidRDefault="0094735F" w:rsidP="00441C01">
      <w:pPr>
        <w:pStyle w:val="ListParagraph"/>
        <w:numPr>
          <w:ilvl w:val="1"/>
          <w:numId w:val="5"/>
        </w:numPr>
        <w:spacing w:after="0" w:line="480" w:lineRule="auto"/>
        <w:ind w:left="851"/>
        <w:rPr>
          <w:rStyle w:val="Emphasis"/>
          <w:rFonts w:ascii="Times New Roman" w:hAnsi="Times New Roman"/>
          <w:i w:val="0"/>
          <w:iCs w:val="0"/>
          <w:sz w:val="24"/>
          <w:szCs w:val="24"/>
          <w:lang w:val="id-ID"/>
        </w:rPr>
      </w:pPr>
      <w:r w:rsidRPr="002F208B">
        <w:rPr>
          <w:rStyle w:val="Emphasis"/>
          <w:rFonts w:ascii="Times New Roman" w:hAnsi="Times New Roman"/>
          <w:i w:val="0"/>
          <w:sz w:val="24"/>
          <w:szCs w:val="24"/>
        </w:rPr>
        <w:t xml:space="preserve">Pembiayaan Griya BSM Bersubsidi </w:t>
      </w:r>
    </w:p>
    <w:p w:rsidR="002F208B" w:rsidRDefault="0094735F" w:rsidP="002F208B">
      <w:pPr>
        <w:pStyle w:val="ListParagraph"/>
        <w:spacing w:after="0" w:line="480" w:lineRule="auto"/>
        <w:ind w:left="851"/>
        <w:rPr>
          <w:rFonts w:ascii="Times New Roman" w:hAnsi="Times New Roman"/>
          <w:sz w:val="24"/>
          <w:szCs w:val="24"/>
          <w:lang w:val="id-ID"/>
        </w:rPr>
      </w:pPr>
      <w:r w:rsidRPr="002F208B">
        <w:rPr>
          <w:rFonts w:ascii="Times New Roman" w:hAnsi="Times New Roman"/>
          <w:sz w:val="24"/>
          <w:szCs w:val="24"/>
        </w:rPr>
        <w:t>Pembiayaan Griya BSM Bersubsidi adalah pembiayaan untuk pemilikan atau pembelian rumah sederhana sehat (RS Sehat/RSH) yang dibangun oleh pengembang dengan dukungan fasilitas subsidi uang muka dari pemerintah. Akad yang digunakan adalah akad</w:t>
      </w:r>
      <w:r w:rsidRPr="002F208B">
        <w:rPr>
          <w:rStyle w:val="apple-converted-space"/>
          <w:rFonts w:ascii="Times New Roman" w:hAnsi="Times New Roman"/>
          <w:sz w:val="24"/>
          <w:szCs w:val="24"/>
        </w:rPr>
        <w:t> </w:t>
      </w:r>
      <w:r w:rsidRPr="002F208B">
        <w:rPr>
          <w:rStyle w:val="Emphasis"/>
          <w:rFonts w:ascii="Times New Roman" w:hAnsi="Times New Roman"/>
          <w:sz w:val="24"/>
          <w:szCs w:val="24"/>
        </w:rPr>
        <w:t>murabahah</w:t>
      </w:r>
      <w:r w:rsidRPr="002F208B">
        <w:rPr>
          <w:rFonts w:ascii="Times New Roman" w:hAnsi="Times New Roman"/>
          <w:sz w:val="24"/>
          <w:szCs w:val="24"/>
        </w:rPr>
        <w:t>. Akad</w:t>
      </w:r>
      <w:r w:rsidRPr="002F208B">
        <w:rPr>
          <w:rStyle w:val="apple-converted-space"/>
          <w:rFonts w:ascii="Times New Roman" w:hAnsi="Times New Roman"/>
          <w:sz w:val="24"/>
          <w:szCs w:val="24"/>
        </w:rPr>
        <w:t> </w:t>
      </w:r>
      <w:r w:rsidRPr="002F208B">
        <w:rPr>
          <w:rStyle w:val="Emphasis"/>
          <w:rFonts w:ascii="Times New Roman" w:hAnsi="Times New Roman"/>
          <w:sz w:val="24"/>
          <w:szCs w:val="24"/>
        </w:rPr>
        <w:t>murabahah</w:t>
      </w:r>
      <w:r w:rsidRPr="002F208B">
        <w:rPr>
          <w:rStyle w:val="apple-converted-space"/>
          <w:rFonts w:ascii="Times New Roman" w:hAnsi="Times New Roman"/>
          <w:sz w:val="24"/>
          <w:szCs w:val="24"/>
        </w:rPr>
        <w:t> </w:t>
      </w:r>
      <w:r w:rsidRPr="002F208B">
        <w:rPr>
          <w:rFonts w:ascii="Times New Roman" w:hAnsi="Times New Roman"/>
          <w:sz w:val="24"/>
          <w:szCs w:val="24"/>
        </w:rPr>
        <w:t>adalah akad jual beli antara bank dan nasabah, dimana bank membeli barang yang dibutuhkan dan menjualnya kepada nasabah sebesar harga pokok ditambah dengan keuntungan margin yang disepakati.</w:t>
      </w:r>
    </w:p>
    <w:p w:rsidR="002F208B" w:rsidRPr="002F208B" w:rsidRDefault="002F208B" w:rsidP="002F208B">
      <w:pPr>
        <w:pStyle w:val="ListParagraph"/>
        <w:spacing w:after="0" w:line="480" w:lineRule="auto"/>
        <w:ind w:left="851"/>
        <w:rPr>
          <w:rFonts w:ascii="Times New Roman" w:hAnsi="Times New Roman"/>
          <w:sz w:val="24"/>
          <w:szCs w:val="24"/>
          <w:lang w:val="id-ID"/>
        </w:rPr>
      </w:pPr>
    </w:p>
    <w:p w:rsidR="008F6878" w:rsidRPr="002F208B" w:rsidRDefault="0094735F" w:rsidP="00441C01">
      <w:pPr>
        <w:pStyle w:val="ListParagraph"/>
        <w:numPr>
          <w:ilvl w:val="1"/>
          <w:numId w:val="5"/>
        </w:numPr>
        <w:spacing w:after="0" w:line="480" w:lineRule="auto"/>
        <w:ind w:left="851"/>
        <w:rPr>
          <w:rFonts w:ascii="Times New Roman" w:hAnsi="Times New Roman"/>
          <w:sz w:val="24"/>
          <w:szCs w:val="24"/>
          <w:lang w:val="id-ID"/>
        </w:rPr>
      </w:pPr>
      <w:r w:rsidRPr="002F208B">
        <w:rPr>
          <w:rFonts w:ascii="Times New Roman" w:hAnsi="Times New Roman"/>
          <w:sz w:val="24"/>
          <w:szCs w:val="24"/>
        </w:rPr>
        <w:lastRenderedPageBreak/>
        <w:t>Pembiayaan Kendaraan Bermotor</w:t>
      </w:r>
    </w:p>
    <w:p w:rsidR="0094735F" w:rsidRPr="002F208B" w:rsidRDefault="0094735F" w:rsidP="008F6878">
      <w:pPr>
        <w:pStyle w:val="ListParagraph"/>
        <w:spacing w:after="0" w:line="480" w:lineRule="auto"/>
        <w:ind w:left="851"/>
        <w:rPr>
          <w:rFonts w:ascii="Times New Roman" w:hAnsi="Times New Roman"/>
          <w:sz w:val="24"/>
          <w:szCs w:val="24"/>
          <w:lang w:val="id-ID"/>
        </w:rPr>
      </w:pPr>
      <w:r w:rsidRPr="002F208B">
        <w:rPr>
          <w:rFonts w:ascii="Times New Roman" w:hAnsi="Times New Roman"/>
          <w:sz w:val="24"/>
          <w:szCs w:val="24"/>
        </w:rPr>
        <w:t xml:space="preserve">BSM Pembiayaan Kendaraan Bermotor (PKB) merupakan pembiayaan untuk pembelian kendaraan bermotor dengan </w:t>
      </w:r>
      <w:r w:rsidR="00583291" w:rsidRPr="002F208B">
        <w:rPr>
          <w:rFonts w:ascii="Times New Roman" w:hAnsi="Times New Roman"/>
          <w:sz w:val="24"/>
          <w:szCs w:val="24"/>
        </w:rPr>
        <w:t>s</w:t>
      </w:r>
      <w:r w:rsidR="00583291" w:rsidRPr="002F208B">
        <w:rPr>
          <w:rFonts w:ascii="Times New Roman" w:hAnsi="Times New Roman"/>
          <w:sz w:val="24"/>
          <w:szCs w:val="24"/>
          <w:lang w:val="id-ID"/>
        </w:rPr>
        <w:t>i</w:t>
      </w:r>
      <w:r w:rsidR="008B7824" w:rsidRPr="002F208B">
        <w:rPr>
          <w:rFonts w:ascii="Times New Roman" w:hAnsi="Times New Roman"/>
          <w:sz w:val="24"/>
          <w:szCs w:val="24"/>
        </w:rPr>
        <w:t>stem</w:t>
      </w:r>
      <w:r w:rsidR="008B7824" w:rsidRPr="002F208B">
        <w:rPr>
          <w:rFonts w:ascii="Times New Roman" w:hAnsi="Times New Roman"/>
          <w:sz w:val="24"/>
          <w:szCs w:val="24"/>
          <w:lang w:val="id-ID"/>
        </w:rPr>
        <w:t xml:space="preserve"> </w:t>
      </w:r>
      <w:r w:rsidRPr="002F208B">
        <w:rPr>
          <w:rStyle w:val="Emphasis"/>
          <w:rFonts w:ascii="Times New Roman" w:hAnsi="Times New Roman"/>
          <w:sz w:val="24"/>
          <w:szCs w:val="24"/>
        </w:rPr>
        <w:t>murabahah</w:t>
      </w:r>
      <w:r w:rsidRPr="002F208B">
        <w:rPr>
          <w:rFonts w:ascii="Times New Roman" w:hAnsi="Times New Roman"/>
          <w:sz w:val="24"/>
          <w:szCs w:val="24"/>
        </w:rPr>
        <w:t>.</w:t>
      </w:r>
    </w:p>
    <w:p w:rsidR="002C64DF" w:rsidRPr="002F208B" w:rsidRDefault="0094735F" w:rsidP="00441C01">
      <w:pPr>
        <w:pStyle w:val="NormalWeb"/>
        <w:numPr>
          <w:ilvl w:val="0"/>
          <w:numId w:val="5"/>
        </w:numPr>
        <w:spacing w:before="0" w:beforeAutospacing="0" w:after="0" w:afterAutospacing="0" w:line="480" w:lineRule="auto"/>
        <w:ind w:left="426" w:hanging="426"/>
        <w:jc w:val="both"/>
      </w:pPr>
      <w:r w:rsidRPr="002F208B">
        <w:t>Produk Layanan</w:t>
      </w:r>
    </w:p>
    <w:p w:rsidR="002C64DF" w:rsidRPr="002F208B" w:rsidRDefault="0094735F" w:rsidP="00441C01">
      <w:pPr>
        <w:pStyle w:val="NormalWeb"/>
        <w:numPr>
          <w:ilvl w:val="1"/>
          <w:numId w:val="5"/>
        </w:numPr>
        <w:spacing w:before="0" w:beforeAutospacing="0" w:after="0" w:afterAutospacing="0" w:line="480" w:lineRule="auto"/>
        <w:ind w:left="851" w:hanging="425"/>
        <w:jc w:val="both"/>
      </w:pPr>
      <w:r w:rsidRPr="002F208B">
        <w:t xml:space="preserve">BSM </w:t>
      </w:r>
      <w:r w:rsidRPr="002F208B">
        <w:rPr>
          <w:i/>
        </w:rPr>
        <w:t>Card</w:t>
      </w:r>
    </w:p>
    <w:p w:rsidR="002C64DF" w:rsidRPr="002F208B" w:rsidRDefault="0094735F" w:rsidP="002C64DF">
      <w:pPr>
        <w:pStyle w:val="NormalWeb"/>
        <w:spacing w:before="0" w:beforeAutospacing="0" w:after="0" w:afterAutospacing="0" w:line="480" w:lineRule="auto"/>
        <w:ind w:left="851"/>
        <w:jc w:val="both"/>
        <w:rPr>
          <w:lang w:val="id-ID"/>
        </w:rPr>
      </w:pPr>
      <w:r w:rsidRPr="002F208B">
        <w:t>Kartu yang diterbitkan oleh Bank Syariah Mandiri dan memiliki fungsi utama yai</w:t>
      </w:r>
      <w:r w:rsidR="002C64DF" w:rsidRPr="002F208B">
        <w:t xml:space="preserve">tu sebagai kartu ATM dan kartu </w:t>
      </w:r>
      <w:r w:rsidR="002C64DF" w:rsidRPr="002F208B">
        <w:rPr>
          <w:lang w:val="id-ID"/>
        </w:rPr>
        <w:t>d</w:t>
      </w:r>
      <w:r w:rsidRPr="002F208B">
        <w:t xml:space="preserve">ebit. Disamping itu dengan menggunakan BSM </w:t>
      </w:r>
      <w:r w:rsidR="003858CB" w:rsidRPr="002F208B">
        <w:rPr>
          <w:i/>
          <w:lang w:val="id-ID"/>
        </w:rPr>
        <w:t>c</w:t>
      </w:r>
      <w:r w:rsidRPr="002F208B">
        <w:rPr>
          <w:i/>
        </w:rPr>
        <w:t>ard</w:t>
      </w:r>
      <w:r w:rsidRPr="002F208B">
        <w:t>, na</w:t>
      </w:r>
      <w:r w:rsidR="002C64DF" w:rsidRPr="002F208B">
        <w:t>sabah bisa mendapatkan dis</w:t>
      </w:r>
      <w:r w:rsidR="002C64DF" w:rsidRPr="002F208B">
        <w:rPr>
          <w:lang w:val="id-ID"/>
        </w:rPr>
        <w:t>kon</w:t>
      </w:r>
      <w:r w:rsidRPr="002F208B">
        <w:t xml:space="preserve"> di ratusan </w:t>
      </w:r>
      <w:r w:rsidRPr="002F208B">
        <w:rPr>
          <w:i/>
        </w:rPr>
        <w:t>merchant</w:t>
      </w:r>
      <w:r w:rsidRPr="002F208B">
        <w:t xml:space="preserve"> yang telah bekerjasama dengan BSM.</w:t>
      </w:r>
    </w:p>
    <w:p w:rsidR="002C64DF" w:rsidRPr="002F208B" w:rsidRDefault="0094735F" w:rsidP="00441C01">
      <w:pPr>
        <w:pStyle w:val="NormalWeb"/>
        <w:numPr>
          <w:ilvl w:val="1"/>
          <w:numId w:val="5"/>
        </w:numPr>
        <w:spacing w:before="0" w:beforeAutospacing="0" w:after="0" w:afterAutospacing="0" w:line="480" w:lineRule="auto"/>
        <w:ind w:left="851"/>
        <w:jc w:val="both"/>
      </w:pPr>
      <w:r w:rsidRPr="002F208B">
        <w:t>BSM Sentra Bayar</w:t>
      </w:r>
    </w:p>
    <w:p w:rsidR="002C64DF" w:rsidRPr="002F208B" w:rsidRDefault="003858CB" w:rsidP="002C64DF">
      <w:pPr>
        <w:pStyle w:val="NormalWeb"/>
        <w:spacing w:before="0" w:beforeAutospacing="0" w:after="0" w:afterAutospacing="0" w:line="480" w:lineRule="auto"/>
        <w:ind w:left="851"/>
        <w:jc w:val="both"/>
        <w:rPr>
          <w:lang w:val="id-ID"/>
        </w:rPr>
      </w:pPr>
      <w:r w:rsidRPr="002F208B">
        <w:t xml:space="preserve">BSM </w:t>
      </w:r>
      <w:r w:rsidRPr="002F208B">
        <w:rPr>
          <w:lang w:val="id-ID"/>
        </w:rPr>
        <w:t>s</w:t>
      </w:r>
      <w:r w:rsidRPr="002F208B">
        <w:t xml:space="preserve">entra </w:t>
      </w:r>
      <w:r w:rsidRPr="002F208B">
        <w:rPr>
          <w:lang w:val="id-ID"/>
        </w:rPr>
        <w:t>b</w:t>
      </w:r>
      <w:r w:rsidR="0094735F" w:rsidRPr="002F208B">
        <w:t>ayar merupakan layanan bank dalam menerima pembayaran tagihan pelanggan.</w:t>
      </w:r>
    </w:p>
    <w:p w:rsidR="002C64DF" w:rsidRPr="002F208B" w:rsidRDefault="0094735F" w:rsidP="00441C01">
      <w:pPr>
        <w:pStyle w:val="NormalWeb"/>
        <w:numPr>
          <w:ilvl w:val="1"/>
          <w:numId w:val="5"/>
        </w:numPr>
        <w:spacing w:before="0" w:beforeAutospacing="0" w:after="0" w:afterAutospacing="0" w:line="480" w:lineRule="auto"/>
        <w:ind w:left="851" w:hanging="425"/>
        <w:jc w:val="both"/>
      </w:pPr>
      <w:r w:rsidRPr="002F208B">
        <w:t xml:space="preserve">BSM SMS </w:t>
      </w:r>
      <w:r w:rsidRPr="002F208B">
        <w:rPr>
          <w:i/>
        </w:rPr>
        <w:t>Banking</w:t>
      </w:r>
    </w:p>
    <w:p w:rsidR="00725684" w:rsidRPr="002F208B" w:rsidRDefault="0094735F" w:rsidP="00725684">
      <w:pPr>
        <w:pStyle w:val="NormalWeb"/>
        <w:spacing w:before="0" w:beforeAutospacing="0" w:after="0" w:afterAutospacing="0" w:line="480" w:lineRule="auto"/>
        <w:ind w:left="851"/>
        <w:jc w:val="both"/>
        <w:rPr>
          <w:lang w:val="id-ID"/>
        </w:rPr>
      </w:pPr>
      <w:r w:rsidRPr="002F208B">
        <w:t xml:space="preserve">BSM SMS </w:t>
      </w:r>
      <w:r w:rsidR="003858CB" w:rsidRPr="002F208B">
        <w:rPr>
          <w:i/>
          <w:lang w:val="id-ID"/>
        </w:rPr>
        <w:t>b</w:t>
      </w:r>
      <w:r w:rsidRPr="002F208B">
        <w:rPr>
          <w:i/>
        </w:rPr>
        <w:t>anking</w:t>
      </w:r>
      <w:r w:rsidRPr="002F208B">
        <w:t xml:space="preserve"> merupakan produk layanan perbankan berbasis teknologi seluler yang memberikan kemudahan melakukan berbagai transaksi perbankan.</w:t>
      </w:r>
    </w:p>
    <w:p w:rsidR="00725684" w:rsidRPr="002F208B" w:rsidRDefault="0094735F" w:rsidP="00441C01">
      <w:pPr>
        <w:pStyle w:val="NormalWeb"/>
        <w:numPr>
          <w:ilvl w:val="1"/>
          <w:numId w:val="5"/>
        </w:numPr>
        <w:spacing w:before="0" w:beforeAutospacing="0" w:after="0" w:afterAutospacing="0" w:line="480" w:lineRule="auto"/>
        <w:ind w:left="851" w:hanging="425"/>
        <w:jc w:val="both"/>
      </w:pPr>
      <w:r w:rsidRPr="002F208B">
        <w:t xml:space="preserve">BSM </w:t>
      </w:r>
      <w:r w:rsidRPr="002F208B">
        <w:rPr>
          <w:i/>
        </w:rPr>
        <w:t>Mobile Banking</w:t>
      </w:r>
    </w:p>
    <w:p w:rsidR="00517A4A" w:rsidRPr="002F208B" w:rsidRDefault="0094735F" w:rsidP="00517A4A">
      <w:pPr>
        <w:pStyle w:val="NormalWeb"/>
        <w:spacing w:before="0" w:beforeAutospacing="0" w:after="0" w:afterAutospacing="0" w:line="480" w:lineRule="auto"/>
        <w:ind w:left="851"/>
        <w:jc w:val="both"/>
        <w:rPr>
          <w:lang w:val="id-ID"/>
        </w:rPr>
      </w:pPr>
      <w:r w:rsidRPr="002F208B">
        <w:t>Layanan transaksi perbankan melalui</w:t>
      </w:r>
      <w:r w:rsidRPr="002F208B">
        <w:rPr>
          <w:rStyle w:val="apple-converted-space"/>
        </w:rPr>
        <w:t> </w:t>
      </w:r>
      <w:r w:rsidRPr="002F208B">
        <w:rPr>
          <w:rStyle w:val="Emphasis"/>
        </w:rPr>
        <w:t>mobile banking</w:t>
      </w:r>
      <w:r w:rsidRPr="002F208B">
        <w:rPr>
          <w:rStyle w:val="apple-converted-space"/>
        </w:rPr>
        <w:t> </w:t>
      </w:r>
      <w:r w:rsidRPr="002F208B">
        <w:t>(</w:t>
      </w:r>
      <w:r w:rsidRPr="002F208B">
        <w:rPr>
          <w:rStyle w:val="Emphasis"/>
        </w:rPr>
        <w:t>handphone</w:t>
      </w:r>
      <w:r w:rsidRPr="002F208B">
        <w:t>) dengan menggunakan koneksi jaringan data telko</w:t>
      </w:r>
      <w:r w:rsidR="00725684" w:rsidRPr="002F208B">
        <w:rPr>
          <w:lang w:val="id-ID"/>
        </w:rPr>
        <w:t>m</w:t>
      </w:r>
      <w:r w:rsidRPr="002F208B">
        <w:t xml:space="preserve"> yang dapat digunakan oleh nasabah untuk transaksi cek saldo, cek mutasi transaksi, transfer antar rekening, transfer</w:t>
      </w:r>
      <w:r w:rsidRPr="002F208B">
        <w:rPr>
          <w:rStyle w:val="apple-converted-space"/>
        </w:rPr>
        <w:t> </w:t>
      </w:r>
      <w:r w:rsidRPr="002F208B">
        <w:rPr>
          <w:rStyle w:val="Emphasis"/>
        </w:rPr>
        <w:t>real time</w:t>
      </w:r>
      <w:r w:rsidRPr="002F208B">
        <w:rPr>
          <w:rStyle w:val="apple-converted-space"/>
        </w:rPr>
        <w:t> </w:t>
      </w:r>
      <w:r w:rsidRPr="002F208B">
        <w:t>ke 83 bank, transfer S</w:t>
      </w:r>
      <w:r w:rsidR="00725684" w:rsidRPr="002F208B">
        <w:rPr>
          <w:lang w:val="id-ID"/>
        </w:rPr>
        <w:t xml:space="preserve">istem </w:t>
      </w:r>
      <w:r w:rsidRPr="002F208B">
        <w:t>K</w:t>
      </w:r>
      <w:r w:rsidR="00725684" w:rsidRPr="002F208B">
        <w:rPr>
          <w:lang w:val="id-ID"/>
        </w:rPr>
        <w:t xml:space="preserve">liring </w:t>
      </w:r>
      <w:r w:rsidRPr="002F208B">
        <w:t>N</w:t>
      </w:r>
      <w:r w:rsidR="00725684" w:rsidRPr="002F208B">
        <w:rPr>
          <w:lang w:val="id-ID"/>
        </w:rPr>
        <w:t>asional (SKN)</w:t>
      </w:r>
      <w:r w:rsidRPr="002F208B">
        <w:t xml:space="preserve">, bayar tagihan, pembelian isi ulang pulsa seluler dan transaksi </w:t>
      </w:r>
      <w:r w:rsidRPr="002F208B">
        <w:lastRenderedPageBreak/>
        <w:t xml:space="preserve">lainnya. BSM </w:t>
      </w:r>
      <w:r w:rsidR="006C0F3D" w:rsidRPr="002F208B">
        <w:rPr>
          <w:i/>
          <w:lang w:val="id-ID"/>
        </w:rPr>
        <w:t>m</w:t>
      </w:r>
      <w:r w:rsidR="006C0F3D" w:rsidRPr="002F208B">
        <w:rPr>
          <w:i/>
        </w:rPr>
        <w:t xml:space="preserve">obile </w:t>
      </w:r>
      <w:r w:rsidR="006C0F3D" w:rsidRPr="002F208B">
        <w:rPr>
          <w:i/>
          <w:lang w:val="id-ID"/>
        </w:rPr>
        <w:t>b</w:t>
      </w:r>
      <w:r w:rsidRPr="002F208B">
        <w:rPr>
          <w:i/>
        </w:rPr>
        <w:t>anking</w:t>
      </w:r>
      <w:r w:rsidRPr="002F208B">
        <w:t xml:space="preserve"> memiliki layanan non perbankan seperti informa</w:t>
      </w:r>
      <w:r w:rsidR="00BC5739" w:rsidRPr="002F208B">
        <w:t>si jad</w:t>
      </w:r>
      <w:r w:rsidR="006C0F3D" w:rsidRPr="002F208B">
        <w:rPr>
          <w:lang w:val="id-ID"/>
        </w:rPr>
        <w:t>w</w:t>
      </w:r>
      <w:r w:rsidRPr="002F208B">
        <w:t xml:space="preserve">al </w:t>
      </w:r>
      <w:r w:rsidR="00BC5739" w:rsidRPr="002F208B">
        <w:t>s</w:t>
      </w:r>
      <w:r w:rsidRPr="002F208B">
        <w:t>alat, serta kalimat insipiratif.</w:t>
      </w:r>
    </w:p>
    <w:p w:rsidR="00517A4A" w:rsidRPr="002F208B" w:rsidRDefault="0094735F" w:rsidP="00441C01">
      <w:pPr>
        <w:pStyle w:val="NormalWeb"/>
        <w:numPr>
          <w:ilvl w:val="1"/>
          <w:numId w:val="5"/>
        </w:numPr>
        <w:spacing w:before="0" w:beforeAutospacing="0" w:after="0" w:afterAutospacing="0" w:line="480" w:lineRule="auto"/>
        <w:ind w:left="851"/>
        <w:jc w:val="both"/>
      </w:pPr>
      <w:r w:rsidRPr="002F208B">
        <w:t xml:space="preserve">BSM </w:t>
      </w:r>
      <w:r w:rsidRPr="002F208B">
        <w:rPr>
          <w:i/>
        </w:rPr>
        <w:t>Net Banking</w:t>
      </w:r>
    </w:p>
    <w:p w:rsidR="003D4C4B" w:rsidRPr="002F208B" w:rsidRDefault="0094735F" w:rsidP="003D4C4B">
      <w:pPr>
        <w:pStyle w:val="NormalWeb"/>
        <w:spacing w:before="0" w:beforeAutospacing="0" w:after="0" w:afterAutospacing="0" w:line="480" w:lineRule="auto"/>
        <w:ind w:left="851"/>
        <w:jc w:val="both"/>
        <w:rPr>
          <w:lang w:val="id-ID"/>
        </w:rPr>
      </w:pPr>
      <w:r w:rsidRPr="002F208B">
        <w:t>Layanan transaksi perbankan melalui jaringan internet dengan alamat "http://www.syariahmandiri.co.id" yang dapat digunakan oleh nasabah untuk melakukan transaksi cek saldo (tabungan, deposito, giro, pembiayaan), cek mutasi transaksi, transfer antar rekening, transfer</w:t>
      </w:r>
      <w:r w:rsidRPr="002F208B">
        <w:rPr>
          <w:rStyle w:val="apple-converted-space"/>
        </w:rPr>
        <w:t> </w:t>
      </w:r>
      <w:r w:rsidRPr="002F208B">
        <w:rPr>
          <w:rStyle w:val="Emphasis"/>
        </w:rPr>
        <w:t>realtime</w:t>
      </w:r>
      <w:r w:rsidRPr="002F208B">
        <w:rPr>
          <w:rStyle w:val="apple-converted-space"/>
        </w:rPr>
        <w:t> </w:t>
      </w:r>
      <w:r w:rsidRPr="002F208B">
        <w:t>ke 83 bank, transfer SKN/R</w:t>
      </w:r>
      <w:r w:rsidR="00517A4A" w:rsidRPr="002F208B">
        <w:rPr>
          <w:lang w:val="id-ID"/>
        </w:rPr>
        <w:t xml:space="preserve">eal </w:t>
      </w:r>
      <w:r w:rsidRPr="002F208B">
        <w:t>T</w:t>
      </w:r>
      <w:r w:rsidR="00517A4A" w:rsidRPr="002F208B">
        <w:rPr>
          <w:lang w:val="id-ID"/>
        </w:rPr>
        <w:t xml:space="preserve">ime </w:t>
      </w:r>
      <w:r w:rsidRPr="002F208B">
        <w:t>G</w:t>
      </w:r>
      <w:r w:rsidR="00517A4A" w:rsidRPr="002F208B">
        <w:rPr>
          <w:lang w:val="id-ID"/>
        </w:rPr>
        <w:t xml:space="preserve">ross </w:t>
      </w:r>
      <w:r w:rsidRPr="002F208B">
        <w:t>S</w:t>
      </w:r>
      <w:r w:rsidR="00517A4A" w:rsidRPr="002F208B">
        <w:rPr>
          <w:lang w:val="id-ID"/>
        </w:rPr>
        <w:t>ettlement (RTGS)</w:t>
      </w:r>
      <w:r w:rsidRPr="002F208B">
        <w:t>, bayar tagihan dan pembelian isi ulang pulsa seluler serta transaksi lainnya.</w:t>
      </w:r>
    </w:p>
    <w:p w:rsidR="003D4C4B" w:rsidRPr="002F208B" w:rsidRDefault="0094735F" w:rsidP="00441C01">
      <w:pPr>
        <w:pStyle w:val="NormalWeb"/>
        <w:numPr>
          <w:ilvl w:val="1"/>
          <w:numId w:val="5"/>
        </w:numPr>
        <w:spacing w:before="0" w:beforeAutospacing="0" w:after="0" w:afterAutospacing="0" w:line="480" w:lineRule="auto"/>
        <w:ind w:left="851" w:hanging="425"/>
        <w:jc w:val="both"/>
      </w:pPr>
      <w:r w:rsidRPr="002F208B">
        <w:t>Pembiay</w:t>
      </w:r>
      <w:r w:rsidR="003D4C4B" w:rsidRPr="002F208B">
        <w:t>aan Melalui Menu Pemindahbukuan</w:t>
      </w:r>
      <w:r w:rsidRPr="002F208B">
        <w:t xml:space="preserve"> di ATM (PPBA)</w:t>
      </w:r>
    </w:p>
    <w:p w:rsidR="00814742" w:rsidRPr="002F208B" w:rsidRDefault="0094735F" w:rsidP="00814742">
      <w:pPr>
        <w:pStyle w:val="NormalWeb"/>
        <w:spacing w:before="0" w:beforeAutospacing="0" w:after="0" w:afterAutospacing="0" w:line="480" w:lineRule="auto"/>
        <w:ind w:left="851"/>
        <w:jc w:val="both"/>
        <w:rPr>
          <w:lang w:val="id-ID"/>
        </w:rPr>
      </w:pPr>
      <w:r w:rsidRPr="002F208B">
        <w:t xml:space="preserve">Layanan pembayaran institusi (lembaga pendidikan, asuransi, lembaga khusus, lembaga keuangan non bank) melalui menu pemindahbukuan di ATM. Akad yang digunakan adalah </w:t>
      </w:r>
      <w:r w:rsidRPr="002F208B">
        <w:rPr>
          <w:i/>
        </w:rPr>
        <w:t>wakalah wal ujrah</w:t>
      </w:r>
      <w:r w:rsidRPr="002F208B">
        <w:t xml:space="preserve">. Akad </w:t>
      </w:r>
      <w:r w:rsidRPr="002F208B">
        <w:rPr>
          <w:i/>
        </w:rPr>
        <w:t>wakalah wal ujrah</w:t>
      </w:r>
      <w:r w:rsidRPr="002F208B">
        <w:t xml:space="preserve"> adalah akad yang memberikan kewenangan bagi bank untuk mewakili nasabah dalam melakukan pembayaran tagihan-tagihannya. Atas jasanya, bank diberikan upah (yang disebut </w:t>
      </w:r>
      <w:r w:rsidR="00814742" w:rsidRPr="002F208B">
        <w:rPr>
          <w:i/>
          <w:lang w:val="id-ID"/>
        </w:rPr>
        <w:t>u</w:t>
      </w:r>
      <w:r w:rsidRPr="002F208B">
        <w:rPr>
          <w:i/>
        </w:rPr>
        <w:t>jrah</w:t>
      </w:r>
      <w:r w:rsidRPr="002F208B">
        <w:t>).</w:t>
      </w:r>
    </w:p>
    <w:p w:rsidR="00814742" w:rsidRPr="002F208B" w:rsidRDefault="0094735F" w:rsidP="00441C01">
      <w:pPr>
        <w:pStyle w:val="NormalWeb"/>
        <w:numPr>
          <w:ilvl w:val="1"/>
          <w:numId w:val="5"/>
        </w:numPr>
        <w:spacing w:before="0" w:beforeAutospacing="0" w:after="0" w:afterAutospacing="0" w:line="480" w:lineRule="auto"/>
        <w:ind w:left="851" w:hanging="425"/>
        <w:jc w:val="both"/>
      </w:pPr>
      <w:r w:rsidRPr="002F208B">
        <w:t>BSM Jual Bel</w:t>
      </w:r>
      <w:r w:rsidR="00814742" w:rsidRPr="002F208B">
        <w:t>i Va</w:t>
      </w:r>
      <w:r w:rsidRPr="002F208B">
        <w:t>las</w:t>
      </w:r>
    </w:p>
    <w:p w:rsidR="00A15FF8" w:rsidRPr="002F208B" w:rsidRDefault="0094735F" w:rsidP="00A15FF8">
      <w:pPr>
        <w:pStyle w:val="NormalWeb"/>
        <w:spacing w:before="0" w:beforeAutospacing="0" w:after="0" w:afterAutospacing="0" w:line="480" w:lineRule="auto"/>
        <w:ind w:left="851"/>
        <w:jc w:val="both"/>
        <w:rPr>
          <w:lang w:val="id-ID"/>
        </w:rPr>
      </w:pPr>
      <w:r w:rsidRPr="002F208B">
        <w:t>Pertukaran mata uang rupiah dengan mata uang asing</w:t>
      </w:r>
      <w:r w:rsidR="00933B86" w:rsidRPr="002F208B">
        <w:rPr>
          <w:lang w:val="id-ID"/>
        </w:rPr>
        <w:t>,</w:t>
      </w:r>
      <w:r w:rsidRPr="002F208B">
        <w:t xml:space="preserve"> atau mata uang asing dengan mata uang asing lainnya yang dilakukan oleh Bank Syariah Mandiri dengan nasabah.</w:t>
      </w:r>
    </w:p>
    <w:p w:rsidR="00A15FF8" w:rsidRPr="002F208B" w:rsidRDefault="0094735F" w:rsidP="00441C01">
      <w:pPr>
        <w:pStyle w:val="NormalWeb"/>
        <w:numPr>
          <w:ilvl w:val="1"/>
          <w:numId w:val="5"/>
        </w:numPr>
        <w:spacing w:before="0" w:beforeAutospacing="0" w:after="0" w:afterAutospacing="0" w:line="480" w:lineRule="auto"/>
        <w:ind w:left="851" w:hanging="425"/>
        <w:jc w:val="both"/>
      </w:pPr>
      <w:r w:rsidRPr="002F208B">
        <w:t xml:space="preserve">BSM </w:t>
      </w:r>
      <w:r w:rsidRPr="002F208B">
        <w:rPr>
          <w:i/>
        </w:rPr>
        <w:t>Ellectronik Payroll</w:t>
      </w:r>
    </w:p>
    <w:p w:rsidR="00A15FF8" w:rsidRPr="002F208B" w:rsidRDefault="0094735F" w:rsidP="00A15FF8">
      <w:pPr>
        <w:pStyle w:val="NormalWeb"/>
        <w:spacing w:before="0" w:beforeAutospacing="0" w:after="0" w:afterAutospacing="0" w:line="480" w:lineRule="auto"/>
        <w:ind w:left="851"/>
        <w:jc w:val="both"/>
        <w:rPr>
          <w:lang w:val="id-ID"/>
        </w:rPr>
      </w:pPr>
      <w:r w:rsidRPr="002F208B">
        <w:t>Pembayaran gaji karyawan institusi melalui teknologi terkini Bank Syariah Mandiri secara mudah, aman dan fleksibel.</w:t>
      </w:r>
    </w:p>
    <w:p w:rsidR="00C2589B" w:rsidRPr="002F208B" w:rsidRDefault="0094735F" w:rsidP="00441C01">
      <w:pPr>
        <w:pStyle w:val="NormalWeb"/>
        <w:numPr>
          <w:ilvl w:val="1"/>
          <w:numId w:val="5"/>
        </w:numPr>
        <w:spacing w:before="0" w:beforeAutospacing="0" w:after="0" w:afterAutospacing="0" w:line="480" w:lineRule="auto"/>
        <w:ind w:left="851"/>
        <w:jc w:val="both"/>
      </w:pPr>
      <w:r w:rsidRPr="002F208B">
        <w:lastRenderedPageBreak/>
        <w:t>BSM Transfer Uang Tunai</w:t>
      </w:r>
    </w:p>
    <w:p w:rsidR="008D07AD" w:rsidRPr="002F208B" w:rsidRDefault="0094735F" w:rsidP="008D07AD">
      <w:pPr>
        <w:pStyle w:val="NormalWeb"/>
        <w:spacing w:before="0" w:beforeAutospacing="0" w:after="0" w:afterAutospacing="0" w:line="480" w:lineRule="auto"/>
        <w:ind w:left="851"/>
        <w:jc w:val="both"/>
        <w:rPr>
          <w:lang w:val="id-ID"/>
        </w:rPr>
      </w:pPr>
      <w:r w:rsidRPr="002F208B">
        <w:t>Manfaatkan layanan BSM Transfer Uang Tunai untuk  mengirim uang tunai kepada sanak</w:t>
      </w:r>
      <w:r w:rsidR="009D1DFB" w:rsidRPr="002F208B">
        <w:t xml:space="preserve"> saudara atau rekan bisnis</w:t>
      </w:r>
      <w:r w:rsidR="009D1DFB" w:rsidRPr="002F208B">
        <w:rPr>
          <w:lang w:val="id-ID"/>
        </w:rPr>
        <w:t xml:space="preserve"> </w:t>
      </w:r>
      <w:r w:rsidRPr="002F208B">
        <w:t xml:space="preserve">di seluruh pelosok negeri tercinta dengan mudah dan aman. Uang tetap dapat dikirim meskipun di lokasi tersebut belum tersedia layanan perbankan. Cukup menggunakan BSM </w:t>
      </w:r>
      <w:r w:rsidRPr="002F208B">
        <w:rPr>
          <w:i/>
        </w:rPr>
        <w:t>Net Banking</w:t>
      </w:r>
      <w:r w:rsidRPr="002F208B">
        <w:t xml:space="preserve"> atau BSM </w:t>
      </w:r>
      <w:r w:rsidRPr="002F208B">
        <w:rPr>
          <w:i/>
        </w:rPr>
        <w:t>Mobile Banking</w:t>
      </w:r>
      <w:r w:rsidRPr="002F208B">
        <w:t xml:space="preserve"> </w:t>
      </w:r>
      <w:r w:rsidRPr="002F208B">
        <w:rPr>
          <w:i/>
        </w:rPr>
        <w:t>G</w:t>
      </w:r>
      <w:r w:rsidR="008D07AD" w:rsidRPr="002F208B">
        <w:rPr>
          <w:i/>
          <w:lang w:val="id-ID"/>
        </w:rPr>
        <w:t xml:space="preserve">eneral </w:t>
      </w:r>
      <w:r w:rsidRPr="002F208B">
        <w:rPr>
          <w:i/>
        </w:rPr>
        <w:t>P</w:t>
      </w:r>
      <w:r w:rsidR="008D07AD" w:rsidRPr="002F208B">
        <w:rPr>
          <w:i/>
          <w:lang w:val="id-ID"/>
        </w:rPr>
        <w:t xml:space="preserve">acket </w:t>
      </w:r>
      <w:r w:rsidRPr="002F208B">
        <w:rPr>
          <w:i/>
        </w:rPr>
        <w:t>R</w:t>
      </w:r>
      <w:r w:rsidR="008D07AD" w:rsidRPr="002F208B">
        <w:rPr>
          <w:i/>
          <w:lang w:val="id-ID"/>
        </w:rPr>
        <w:t xml:space="preserve">adio </w:t>
      </w:r>
      <w:r w:rsidRPr="002F208B">
        <w:rPr>
          <w:i/>
        </w:rPr>
        <w:t>S</w:t>
      </w:r>
      <w:r w:rsidR="008D07AD" w:rsidRPr="002F208B">
        <w:rPr>
          <w:i/>
          <w:lang w:val="id-ID"/>
        </w:rPr>
        <w:t>ervice</w:t>
      </w:r>
      <w:r w:rsidR="00933B86" w:rsidRPr="002F208B">
        <w:rPr>
          <w:i/>
          <w:lang w:val="id-ID"/>
        </w:rPr>
        <w:t xml:space="preserve"> </w:t>
      </w:r>
      <w:r w:rsidR="00933B86" w:rsidRPr="002F208B">
        <w:rPr>
          <w:lang w:val="id-ID"/>
        </w:rPr>
        <w:t>(GPRS)</w:t>
      </w:r>
      <w:r w:rsidR="008D07AD" w:rsidRPr="002F208B">
        <w:t>,</w:t>
      </w:r>
      <w:r w:rsidR="008D07AD" w:rsidRPr="002F208B">
        <w:rPr>
          <w:lang w:val="id-ID"/>
        </w:rPr>
        <w:t xml:space="preserve"> </w:t>
      </w:r>
      <w:r w:rsidRPr="002F208B">
        <w:t>dapat menikmati layanan Transfer Uang Tunai</w:t>
      </w:r>
      <w:r w:rsidR="00933B86" w:rsidRPr="002F208B">
        <w:rPr>
          <w:lang w:val="id-ID"/>
        </w:rPr>
        <w:t xml:space="preserve"> (tut)</w:t>
      </w:r>
      <w:r w:rsidRPr="002F208B">
        <w:t xml:space="preserve"> kapan saja dan di mana saja.</w:t>
      </w:r>
    </w:p>
    <w:p w:rsidR="008D07AD" w:rsidRPr="002F208B" w:rsidRDefault="0094735F" w:rsidP="00441C01">
      <w:pPr>
        <w:pStyle w:val="NormalWeb"/>
        <w:numPr>
          <w:ilvl w:val="1"/>
          <w:numId w:val="5"/>
        </w:numPr>
        <w:spacing w:before="0" w:beforeAutospacing="0" w:after="0" w:afterAutospacing="0" w:line="480" w:lineRule="auto"/>
        <w:ind w:left="851" w:hanging="425"/>
        <w:jc w:val="both"/>
      </w:pPr>
      <w:r w:rsidRPr="002F208B">
        <w:t xml:space="preserve">BSM Transfer Lintas Negara </w:t>
      </w:r>
      <w:r w:rsidR="008D07AD" w:rsidRPr="002F208B">
        <w:rPr>
          <w:i/>
        </w:rPr>
        <w:t>West</w:t>
      </w:r>
      <w:r w:rsidR="008D07AD" w:rsidRPr="002F208B">
        <w:rPr>
          <w:i/>
          <w:lang w:val="id-ID"/>
        </w:rPr>
        <w:t>er</w:t>
      </w:r>
      <w:r w:rsidRPr="002F208B">
        <w:rPr>
          <w:i/>
        </w:rPr>
        <w:t>n Union</w:t>
      </w:r>
    </w:p>
    <w:p w:rsidR="008D07AD" w:rsidRPr="002F208B" w:rsidRDefault="0094735F" w:rsidP="008D07AD">
      <w:pPr>
        <w:pStyle w:val="NormalWeb"/>
        <w:spacing w:before="0" w:beforeAutospacing="0" w:after="0" w:afterAutospacing="0" w:line="480" w:lineRule="auto"/>
        <w:ind w:left="851"/>
        <w:jc w:val="both"/>
        <w:rPr>
          <w:lang w:val="id-ID"/>
        </w:rPr>
      </w:pPr>
      <w:r w:rsidRPr="002F208B">
        <w:t>Adalah jasa pengiriman uang/penerimaan kiriman uang secara cepat (</w:t>
      </w:r>
      <w:r w:rsidRPr="002F208B">
        <w:rPr>
          <w:rStyle w:val="Emphasis"/>
        </w:rPr>
        <w:t>real time on line</w:t>
      </w:r>
      <w:r w:rsidRPr="002F208B">
        <w:t>) yang dilakukan lintas negara atau dalam satu negara (domestik).</w:t>
      </w:r>
    </w:p>
    <w:p w:rsidR="008D07AD" w:rsidRPr="002F208B" w:rsidRDefault="0094735F" w:rsidP="00441C01">
      <w:pPr>
        <w:pStyle w:val="NormalWeb"/>
        <w:numPr>
          <w:ilvl w:val="1"/>
          <w:numId w:val="5"/>
        </w:numPr>
        <w:spacing w:before="0" w:beforeAutospacing="0" w:after="0" w:afterAutospacing="0" w:line="480" w:lineRule="auto"/>
        <w:ind w:left="851"/>
        <w:jc w:val="both"/>
      </w:pPr>
      <w:r w:rsidRPr="002F208B">
        <w:t>BSM Kliring</w:t>
      </w:r>
    </w:p>
    <w:p w:rsidR="00BC484B" w:rsidRPr="002F208B" w:rsidRDefault="0094735F" w:rsidP="00BC484B">
      <w:pPr>
        <w:pStyle w:val="NormalWeb"/>
        <w:spacing w:before="0" w:beforeAutospacing="0" w:after="0" w:afterAutospacing="0" w:line="480" w:lineRule="auto"/>
        <w:ind w:left="851"/>
        <w:jc w:val="both"/>
        <w:rPr>
          <w:lang w:val="id-ID"/>
        </w:rPr>
      </w:pPr>
      <w:r w:rsidRPr="002F208B">
        <w:t>Penagihan</w:t>
      </w:r>
      <w:r w:rsidRPr="002F208B">
        <w:rPr>
          <w:rStyle w:val="apple-converted-space"/>
        </w:rPr>
        <w:t> </w:t>
      </w:r>
      <w:r w:rsidRPr="002F208B">
        <w:rPr>
          <w:rStyle w:val="Emphasis"/>
          <w:i w:val="0"/>
        </w:rPr>
        <w:t>warkat</w:t>
      </w:r>
      <w:r w:rsidRPr="002F208B">
        <w:rPr>
          <w:rStyle w:val="apple-converted-space"/>
          <w:i/>
          <w:iCs/>
        </w:rPr>
        <w:t> </w:t>
      </w:r>
      <w:r w:rsidRPr="002F208B">
        <w:t>bank lain di mana lokasi bank tertariknya berada dalam satu wilayah</w:t>
      </w:r>
      <w:r w:rsidRPr="002F208B">
        <w:rPr>
          <w:rStyle w:val="apple-converted-space"/>
        </w:rPr>
        <w:t> </w:t>
      </w:r>
      <w:r w:rsidRPr="002F208B">
        <w:rPr>
          <w:rStyle w:val="Emphasis"/>
          <w:i w:val="0"/>
        </w:rPr>
        <w:t>kliring</w:t>
      </w:r>
      <w:r w:rsidRPr="002F208B">
        <w:t>.</w:t>
      </w:r>
    </w:p>
    <w:p w:rsidR="00BC484B" w:rsidRPr="002F208B" w:rsidRDefault="0094735F" w:rsidP="00441C01">
      <w:pPr>
        <w:pStyle w:val="NormalWeb"/>
        <w:numPr>
          <w:ilvl w:val="1"/>
          <w:numId w:val="5"/>
        </w:numPr>
        <w:spacing w:before="0" w:beforeAutospacing="0" w:after="0" w:afterAutospacing="0" w:line="480" w:lineRule="auto"/>
        <w:ind w:left="851" w:hanging="425"/>
        <w:jc w:val="both"/>
      </w:pPr>
      <w:r w:rsidRPr="002F208B">
        <w:t>BSM Inkaso</w:t>
      </w:r>
    </w:p>
    <w:p w:rsidR="00BC484B" w:rsidRPr="002F208B" w:rsidRDefault="0094735F" w:rsidP="00BC484B">
      <w:pPr>
        <w:pStyle w:val="NormalWeb"/>
        <w:spacing w:before="0" w:beforeAutospacing="0" w:after="0" w:afterAutospacing="0" w:line="480" w:lineRule="auto"/>
        <w:ind w:left="851"/>
        <w:jc w:val="both"/>
        <w:rPr>
          <w:lang w:val="id-ID"/>
        </w:rPr>
      </w:pPr>
      <w:r w:rsidRPr="002F208B">
        <w:t>Penagihan warkat bank lain di mana bank tertariknya berbeda wilayah kliring atau berada di luar negeri, hasilnya penagihan akan dikredit ke rekening nasabah.</w:t>
      </w:r>
    </w:p>
    <w:p w:rsidR="00BC484B" w:rsidRPr="002F208B" w:rsidRDefault="0094735F" w:rsidP="00441C01">
      <w:pPr>
        <w:pStyle w:val="NormalWeb"/>
        <w:numPr>
          <w:ilvl w:val="1"/>
          <w:numId w:val="5"/>
        </w:numPr>
        <w:spacing w:before="0" w:beforeAutospacing="0" w:after="0" w:afterAutospacing="0" w:line="480" w:lineRule="auto"/>
        <w:ind w:left="851"/>
        <w:jc w:val="both"/>
      </w:pPr>
      <w:r w:rsidRPr="002F208B">
        <w:t xml:space="preserve">BSM </w:t>
      </w:r>
      <w:r w:rsidRPr="002F208B">
        <w:rPr>
          <w:i/>
        </w:rPr>
        <w:t>Intercity Clearing</w:t>
      </w:r>
    </w:p>
    <w:p w:rsidR="006452C5" w:rsidRPr="002F208B" w:rsidRDefault="0094735F" w:rsidP="006452C5">
      <w:pPr>
        <w:pStyle w:val="NormalWeb"/>
        <w:spacing w:before="0" w:beforeAutospacing="0" w:after="0" w:afterAutospacing="0" w:line="480" w:lineRule="auto"/>
        <w:ind w:left="851"/>
        <w:jc w:val="both"/>
        <w:rPr>
          <w:lang w:val="id-ID"/>
        </w:rPr>
      </w:pPr>
      <w:r w:rsidRPr="002F208B">
        <w:t>Jasa penagiha</w:t>
      </w:r>
      <w:r w:rsidR="00066260" w:rsidRPr="002F208B">
        <w:rPr>
          <w:lang w:val="id-ID"/>
        </w:rPr>
        <w:t>n warkat</w:t>
      </w:r>
      <w:r w:rsidRPr="002F208B">
        <w:rPr>
          <w:rStyle w:val="apple-converted-space"/>
        </w:rPr>
        <w:t> </w:t>
      </w:r>
      <w:r w:rsidRPr="002F208B">
        <w:t>(cek/bilyet giro valuta rupiah) bank di luar wilayah kliring dengan cepat sehin</w:t>
      </w:r>
      <w:r w:rsidR="00933B86" w:rsidRPr="002F208B">
        <w:t>gga nasabah dapat menerima dana</w:t>
      </w:r>
      <w:r w:rsidRPr="002F208B">
        <w:t xml:space="preserve"> hasil tagihan cek atau bilyet giro</w:t>
      </w:r>
      <w:r w:rsidR="006452C5" w:rsidRPr="002F208B">
        <w:t xml:space="preserve"> tersebut pada keesokan harinya</w:t>
      </w:r>
      <w:r w:rsidR="006452C5" w:rsidRPr="002F208B">
        <w:rPr>
          <w:lang w:val="id-ID"/>
        </w:rPr>
        <w:t>.</w:t>
      </w:r>
    </w:p>
    <w:p w:rsidR="006452C5" w:rsidRPr="002F208B" w:rsidRDefault="00933B86" w:rsidP="00441C01">
      <w:pPr>
        <w:pStyle w:val="NormalWeb"/>
        <w:numPr>
          <w:ilvl w:val="1"/>
          <w:numId w:val="5"/>
        </w:numPr>
        <w:spacing w:before="0" w:beforeAutospacing="0" w:after="0" w:afterAutospacing="0" w:line="480" w:lineRule="auto"/>
        <w:ind w:left="851" w:hanging="425"/>
        <w:jc w:val="both"/>
      </w:pPr>
      <w:r w:rsidRPr="002F208B">
        <w:lastRenderedPageBreak/>
        <w:t xml:space="preserve">BSM </w:t>
      </w:r>
      <w:r w:rsidR="0094735F" w:rsidRPr="002F208B">
        <w:rPr>
          <w:i/>
        </w:rPr>
        <w:t>Real Time Gross Sattlemen</w:t>
      </w:r>
      <w:r w:rsidRPr="002F208B">
        <w:rPr>
          <w:i/>
          <w:lang w:val="id-ID"/>
        </w:rPr>
        <w:t xml:space="preserve"> </w:t>
      </w:r>
      <w:r w:rsidRPr="002F208B">
        <w:rPr>
          <w:lang w:val="id-ID"/>
        </w:rPr>
        <w:t>(RTGS</w:t>
      </w:r>
      <w:r w:rsidR="0094735F" w:rsidRPr="002F208B">
        <w:t>)</w:t>
      </w:r>
    </w:p>
    <w:p w:rsidR="006452C5" w:rsidRPr="002F208B" w:rsidRDefault="0094735F" w:rsidP="006452C5">
      <w:pPr>
        <w:pStyle w:val="NormalWeb"/>
        <w:spacing w:before="0" w:beforeAutospacing="0" w:after="0" w:afterAutospacing="0" w:line="480" w:lineRule="auto"/>
        <w:ind w:left="851"/>
        <w:jc w:val="both"/>
        <w:rPr>
          <w:lang w:val="id-ID"/>
        </w:rPr>
      </w:pPr>
      <w:r w:rsidRPr="002F208B">
        <w:t>Jasa transfer uang valuta rupiah antar bank baik dalam satu kota maupun dalam kota yang berbeda secara</w:t>
      </w:r>
      <w:r w:rsidRPr="002F208B">
        <w:rPr>
          <w:rStyle w:val="apple-converted-space"/>
        </w:rPr>
        <w:t> </w:t>
      </w:r>
      <w:r w:rsidRPr="002F208B">
        <w:rPr>
          <w:rStyle w:val="Emphasis"/>
        </w:rPr>
        <w:t>real time</w:t>
      </w:r>
      <w:r w:rsidR="006452C5" w:rsidRPr="002F208B">
        <w:t>. Hasil transfer e</w:t>
      </w:r>
      <w:r w:rsidRPr="002F208B">
        <w:t>fektif dalam hitungan menit.</w:t>
      </w:r>
    </w:p>
    <w:p w:rsidR="00E75F2E" w:rsidRPr="002F208B" w:rsidRDefault="006452C5" w:rsidP="00441C01">
      <w:pPr>
        <w:pStyle w:val="NormalWeb"/>
        <w:numPr>
          <w:ilvl w:val="1"/>
          <w:numId w:val="5"/>
        </w:numPr>
        <w:spacing w:before="0" w:beforeAutospacing="0" w:after="0" w:afterAutospacing="0" w:line="480" w:lineRule="auto"/>
        <w:ind w:left="851" w:hanging="425"/>
        <w:jc w:val="both"/>
      </w:pPr>
      <w:r w:rsidRPr="002F208B">
        <w:t>BSM Transfer Dalam Kota L</w:t>
      </w:r>
      <w:r w:rsidRPr="002F208B">
        <w:rPr>
          <w:lang w:val="id-ID"/>
        </w:rPr>
        <w:t xml:space="preserve">alu </w:t>
      </w:r>
      <w:r w:rsidRPr="002F208B">
        <w:t>L</w:t>
      </w:r>
      <w:r w:rsidRPr="002F208B">
        <w:rPr>
          <w:lang w:val="id-ID"/>
        </w:rPr>
        <w:t xml:space="preserve">intas </w:t>
      </w:r>
      <w:r w:rsidRPr="002F208B">
        <w:t>G</w:t>
      </w:r>
      <w:r w:rsidRPr="002F208B">
        <w:rPr>
          <w:lang w:val="id-ID"/>
        </w:rPr>
        <w:t>iro (LLG)</w:t>
      </w:r>
    </w:p>
    <w:p w:rsidR="00E75F2E" w:rsidRPr="002F208B" w:rsidRDefault="0094735F" w:rsidP="00E75F2E">
      <w:pPr>
        <w:pStyle w:val="NormalWeb"/>
        <w:spacing w:before="0" w:beforeAutospacing="0" w:after="0" w:afterAutospacing="0" w:line="480" w:lineRule="auto"/>
        <w:ind w:left="851"/>
        <w:jc w:val="both"/>
        <w:rPr>
          <w:lang w:val="id-ID"/>
        </w:rPr>
      </w:pPr>
      <w:r w:rsidRPr="002F208B">
        <w:t>Jasa pemindahan dana antar bank dalam satu wilayah kliring lokal.</w:t>
      </w:r>
    </w:p>
    <w:p w:rsidR="00E75F2E" w:rsidRPr="002F208B" w:rsidRDefault="00E75F2E" w:rsidP="00441C01">
      <w:pPr>
        <w:pStyle w:val="NormalWeb"/>
        <w:numPr>
          <w:ilvl w:val="1"/>
          <w:numId w:val="5"/>
        </w:numPr>
        <w:spacing w:before="0" w:beforeAutospacing="0" w:after="0" w:afterAutospacing="0" w:line="480" w:lineRule="auto"/>
        <w:ind w:left="851" w:hanging="425"/>
        <w:jc w:val="both"/>
      </w:pPr>
      <w:r w:rsidRPr="002F208B">
        <w:t>BSM Transfer Va</w:t>
      </w:r>
      <w:r w:rsidR="0094735F" w:rsidRPr="002F208B">
        <w:t>las</w:t>
      </w:r>
    </w:p>
    <w:p w:rsidR="00DB3FDC" w:rsidRPr="002F208B" w:rsidRDefault="0094735F" w:rsidP="00DB3FDC">
      <w:pPr>
        <w:pStyle w:val="NormalWeb"/>
        <w:spacing w:before="0" w:beforeAutospacing="0" w:after="0" w:afterAutospacing="0" w:line="480" w:lineRule="auto"/>
        <w:ind w:left="851"/>
        <w:jc w:val="both"/>
        <w:rPr>
          <w:lang w:val="id-ID"/>
        </w:rPr>
      </w:pPr>
      <w:r w:rsidRPr="002F208B">
        <w:t>Transfer valas terdiri dari transfer keluar dan transfer masuk</w:t>
      </w:r>
      <w:r w:rsidR="00DB3FDC" w:rsidRPr="002F208B">
        <w:rPr>
          <w:lang w:val="id-ID"/>
        </w:rPr>
        <w:t>.</w:t>
      </w:r>
    </w:p>
    <w:p w:rsidR="00DB3FDC" w:rsidRPr="002F208B" w:rsidRDefault="0094735F" w:rsidP="00441C01">
      <w:pPr>
        <w:pStyle w:val="NormalWeb"/>
        <w:numPr>
          <w:ilvl w:val="1"/>
          <w:numId w:val="5"/>
        </w:numPr>
        <w:spacing w:before="0" w:beforeAutospacing="0" w:after="0" w:afterAutospacing="0" w:line="480" w:lineRule="auto"/>
        <w:ind w:left="851" w:hanging="425"/>
        <w:jc w:val="both"/>
      </w:pPr>
      <w:r w:rsidRPr="002F208B">
        <w:t xml:space="preserve">BSM Pajak </w:t>
      </w:r>
      <w:r w:rsidRPr="002F208B">
        <w:rPr>
          <w:i/>
        </w:rPr>
        <w:t>Online</w:t>
      </w:r>
    </w:p>
    <w:p w:rsidR="00DB3FDC" w:rsidRPr="002F208B" w:rsidRDefault="0094735F" w:rsidP="00DB3FDC">
      <w:pPr>
        <w:pStyle w:val="NormalWeb"/>
        <w:spacing w:before="0" w:beforeAutospacing="0" w:after="0" w:afterAutospacing="0" w:line="480" w:lineRule="auto"/>
        <w:ind w:left="851"/>
        <w:jc w:val="both"/>
        <w:rPr>
          <w:lang w:val="id-ID" w:eastAsia="id-ID"/>
        </w:rPr>
      </w:pPr>
      <w:r w:rsidRPr="002F208B">
        <w:rPr>
          <w:lang w:eastAsia="id-ID"/>
        </w:rPr>
        <w:t>Memberikan kemudahan kepada wajib pajak untuk membayar pajak.</w:t>
      </w:r>
    </w:p>
    <w:p w:rsidR="00DB3FDC" w:rsidRPr="002F208B" w:rsidRDefault="0094735F" w:rsidP="00441C01">
      <w:pPr>
        <w:pStyle w:val="NormalWeb"/>
        <w:numPr>
          <w:ilvl w:val="1"/>
          <w:numId w:val="5"/>
        </w:numPr>
        <w:spacing w:before="0" w:beforeAutospacing="0" w:after="0" w:afterAutospacing="0" w:line="480" w:lineRule="auto"/>
        <w:ind w:left="851"/>
        <w:jc w:val="both"/>
      </w:pPr>
      <w:r w:rsidRPr="002F208B">
        <w:t>BSM Referensi Bank</w:t>
      </w:r>
    </w:p>
    <w:p w:rsidR="00254BC6" w:rsidRPr="002F208B" w:rsidRDefault="007938CB" w:rsidP="00254BC6">
      <w:pPr>
        <w:pStyle w:val="NormalWeb"/>
        <w:spacing w:before="0" w:beforeAutospacing="0" w:after="0" w:afterAutospacing="0" w:line="480" w:lineRule="auto"/>
        <w:ind w:left="851"/>
        <w:jc w:val="both"/>
        <w:rPr>
          <w:lang w:val="id-ID"/>
        </w:rPr>
      </w:pPr>
      <w:r w:rsidRPr="002F208B">
        <w:t xml:space="preserve">Surat </w:t>
      </w:r>
      <w:r w:rsidRPr="002F208B">
        <w:rPr>
          <w:lang w:val="id-ID"/>
        </w:rPr>
        <w:t>k</w:t>
      </w:r>
      <w:r w:rsidR="0094735F" w:rsidRPr="002F208B">
        <w:t>eterangan yang diterbitkan oleh Bank Syariah Mandiri atas dasar permintaan dari nasabah untuk tujuan tertentu.</w:t>
      </w:r>
    </w:p>
    <w:p w:rsidR="00254BC6" w:rsidRPr="002F208B" w:rsidRDefault="0094735F" w:rsidP="00441C01">
      <w:pPr>
        <w:pStyle w:val="NormalWeb"/>
        <w:numPr>
          <w:ilvl w:val="1"/>
          <w:numId w:val="5"/>
        </w:numPr>
        <w:spacing w:before="0" w:beforeAutospacing="0" w:after="0" w:afterAutospacing="0" w:line="480" w:lineRule="auto"/>
        <w:ind w:left="851"/>
        <w:jc w:val="both"/>
      </w:pPr>
      <w:r w:rsidRPr="002F208B">
        <w:t xml:space="preserve">BSM </w:t>
      </w:r>
      <w:r w:rsidRPr="002F208B">
        <w:rPr>
          <w:i/>
        </w:rPr>
        <w:t>Stending Order</w:t>
      </w:r>
    </w:p>
    <w:p w:rsidR="00254BC6" w:rsidRPr="002F208B" w:rsidRDefault="0094735F" w:rsidP="00254BC6">
      <w:pPr>
        <w:pStyle w:val="NormalWeb"/>
        <w:spacing w:before="0" w:beforeAutospacing="0" w:after="0" w:afterAutospacing="0" w:line="480" w:lineRule="auto"/>
        <w:ind w:left="851"/>
        <w:jc w:val="both"/>
        <w:rPr>
          <w:lang w:val="id-ID"/>
        </w:rPr>
      </w:pPr>
      <w:r w:rsidRPr="002F208B">
        <w:t xml:space="preserve">Fasilitas kemudahan yang diberikan Bank Syariah Mandiri kepada nasabah yang dalam transaksi </w:t>
      </w:r>
      <w:r w:rsidRPr="002F208B">
        <w:rPr>
          <w:i/>
        </w:rPr>
        <w:t>financial</w:t>
      </w:r>
      <w:r w:rsidRPr="002F208B">
        <w:t>nya harus memindahkan dari suatu rekening ke rekening lainnya secara berulang-ulang.</w:t>
      </w:r>
    </w:p>
    <w:p w:rsidR="00254BC6" w:rsidRPr="002F208B" w:rsidRDefault="0094735F" w:rsidP="00441C01">
      <w:pPr>
        <w:pStyle w:val="NormalWeb"/>
        <w:numPr>
          <w:ilvl w:val="1"/>
          <w:numId w:val="5"/>
        </w:numPr>
        <w:spacing w:before="0" w:beforeAutospacing="0" w:after="0" w:afterAutospacing="0" w:line="480" w:lineRule="auto"/>
        <w:ind w:left="851"/>
        <w:jc w:val="both"/>
      </w:pPr>
      <w:r w:rsidRPr="002F208B">
        <w:t xml:space="preserve">BSM </w:t>
      </w:r>
      <w:r w:rsidRPr="002F208B">
        <w:rPr>
          <w:i/>
        </w:rPr>
        <w:t>Payment Point</w:t>
      </w:r>
    </w:p>
    <w:p w:rsidR="005B585D" w:rsidRPr="002F208B" w:rsidRDefault="0094735F" w:rsidP="005B585D">
      <w:pPr>
        <w:pStyle w:val="NormalWeb"/>
        <w:spacing w:before="0" w:beforeAutospacing="0" w:after="0" w:afterAutospacing="0" w:line="480" w:lineRule="auto"/>
        <w:ind w:left="851"/>
        <w:jc w:val="both"/>
        <w:rPr>
          <w:lang w:val="id-ID" w:eastAsia="id-ID"/>
        </w:rPr>
      </w:pPr>
      <w:r w:rsidRPr="002F208B">
        <w:rPr>
          <w:lang w:eastAsia="id-ID"/>
        </w:rPr>
        <w:t>Layanan transaksi </w:t>
      </w:r>
      <w:r w:rsidR="00E32C7A" w:rsidRPr="002F208B">
        <w:rPr>
          <w:i/>
          <w:iCs/>
          <w:lang w:val="id-ID" w:eastAsia="id-ID"/>
        </w:rPr>
        <w:t>p</w:t>
      </w:r>
      <w:r w:rsidR="00E32C7A" w:rsidRPr="002F208B">
        <w:rPr>
          <w:i/>
          <w:iCs/>
          <w:lang w:eastAsia="id-ID"/>
        </w:rPr>
        <w:t xml:space="preserve">ayment </w:t>
      </w:r>
      <w:r w:rsidR="00E32C7A" w:rsidRPr="002F208B">
        <w:rPr>
          <w:i/>
          <w:iCs/>
          <w:lang w:val="id-ID" w:eastAsia="id-ID"/>
        </w:rPr>
        <w:t>p</w:t>
      </w:r>
      <w:r w:rsidRPr="002F208B">
        <w:rPr>
          <w:i/>
          <w:iCs/>
          <w:lang w:eastAsia="id-ID"/>
        </w:rPr>
        <w:t>oint  </w:t>
      </w:r>
      <w:r w:rsidRPr="002F208B">
        <w:rPr>
          <w:lang w:eastAsia="id-ID"/>
        </w:rPr>
        <w:t>di Bank Syariah Mandiri dapat dilakukan oleh nasabah di setiap </w:t>
      </w:r>
      <w:r w:rsidRPr="002F208B">
        <w:rPr>
          <w:i/>
          <w:iCs/>
          <w:lang w:eastAsia="id-ID"/>
        </w:rPr>
        <w:t>outlet</w:t>
      </w:r>
      <w:r w:rsidRPr="002F208B">
        <w:rPr>
          <w:lang w:eastAsia="id-ID"/>
        </w:rPr>
        <w:t> Bank Syariah Mandiri atau di ATM.</w:t>
      </w:r>
    </w:p>
    <w:p w:rsidR="005B585D" w:rsidRPr="002F208B" w:rsidRDefault="0094735F" w:rsidP="00441C01">
      <w:pPr>
        <w:pStyle w:val="NormalWeb"/>
        <w:numPr>
          <w:ilvl w:val="1"/>
          <w:numId w:val="5"/>
        </w:numPr>
        <w:spacing w:before="0" w:beforeAutospacing="0" w:after="0" w:afterAutospacing="0" w:line="480" w:lineRule="auto"/>
        <w:ind w:left="851"/>
        <w:jc w:val="both"/>
        <w:rPr>
          <w:lang w:val="id-ID" w:eastAsia="id-ID"/>
        </w:rPr>
      </w:pPr>
      <w:r w:rsidRPr="002F208B">
        <w:rPr>
          <w:lang w:eastAsia="id-ID"/>
        </w:rPr>
        <w:t>Reksadana</w:t>
      </w:r>
    </w:p>
    <w:p w:rsidR="00E34849" w:rsidRPr="002F208B" w:rsidRDefault="00E32C7A" w:rsidP="00E34849">
      <w:pPr>
        <w:pStyle w:val="NormalWeb"/>
        <w:spacing w:before="0" w:beforeAutospacing="0" w:after="0" w:afterAutospacing="0" w:line="480" w:lineRule="auto"/>
        <w:ind w:left="851"/>
        <w:jc w:val="both"/>
        <w:rPr>
          <w:lang w:val="id-ID"/>
        </w:rPr>
      </w:pPr>
      <w:r w:rsidRPr="002F208B">
        <w:t xml:space="preserve">Produk </w:t>
      </w:r>
      <w:r w:rsidRPr="002F208B">
        <w:rPr>
          <w:lang w:val="id-ID"/>
        </w:rPr>
        <w:t>r</w:t>
      </w:r>
      <w:r w:rsidR="0094735F" w:rsidRPr="002F208B">
        <w:t>eks</w:t>
      </w:r>
      <w:r w:rsidR="005B585D" w:rsidRPr="002F208B">
        <w:rPr>
          <w:lang w:val="id-ID"/>
        </w:rPr>
        <w:t>a</w:t>
      </w:r>
      <w:r w:rsidRPr="002F208B">
        <w:t xml:space="preserve">dana </w:t>
      </w:r>
      <w:r w:rsidRPr="002F208B">
        <w:rPr>
          <w:lang w:val="id-ID"/>
        </w:rPr>
        <w:t>s</w:t>
      </w:r>
      <w:r w:rsidR="0094735F" w:rsidRPr="002F208B">
        <w:t>yariah yang dikeluarkan oleh PT</w:t>
      </w:r>
      <w:r w:rsidR="005B585D" w:rsidRPr="002F208B">
        <w:rPr>
          <w:lang w:val="id-ID"/>
        </w:rPr>
        <w:t>.</w:t>
      </w:r>
      <w:r w:rsidR="0094735F" w:rsidRPr="002F208B">
        <w:t xml:space="preserve"> Mandiri Ma</w:t>
      </w:r>
      <w:r w:rsidRPr="002F208B">
        <w:t xml:space="preserve">najemen Investasi (MMI), jenis </w:t>
      </w:r>
      <w:r w:rsidRPr="002F208B">
        <w:rPr>
          <w:lang w:val="id-ID"/>
        </w:rPr>
        <w:t>r</w:t>
      </w:r>
      <w:r w:rsidRPr="002F208B">
        <w:t xml:space="preserve">eksa </w:t>
      </w:r>
      <w:r w:rsidRPr="002F208B">
        <w:rPr>
          <w:lang w:val="id-ID"/>
        </w:rPr>
        <w:t>d</w:t>
      </w:r>
      <w:r w:rsidRPr="002F208B">
        <w:t xml:space="preserve">ana </w:t>
      </w:r>
      <w:r w:rsidRPr="002F208B">
        <w:rPr>
          <w:lang w:val="id-ID"/>
        </w:rPr>
        <w:t>c</w:t>
      </w:r>
      <w:r w:rsidR="0094735F" w:rsidRPr="002F208B">
        <w:t>ampuran (</w:t>
      </w:r>
      <w:r w:rsidR="0094735F" w:rsidRPr="002F208B">
        <w:rPr>
          <w:rStyle w:val="Emphasis"/>
        </w:rPr>
        <w:t>balanced</w:t>
      </w:r>
      <w:r w:rsidR="0094735F" w:rsidRPr="002F208B">
        <w:rPr>
          <w:rStyle w:val="apple-converted-space"/>
          <w:i/>
          <w:iCs/>
        </w:rPr>
        <w:t> </w:t>
      </w:r>
      <w:r w:rsidR="0094735F" w:rsidRPr="002F208B">
        <w:rPr>
          <w:rStyle w:val="Emphasis"/>
        </w:rPr>
        <w:t>fund</w:t>
      </w:r>
      <w:r w:rsidR="0094735F" w:rsidRPr="002F208B">
        <w:t xml:space="preserve">) yaitu wadah </w:t>
      </w:r>
      <w:r w:rsidR="0094735F" w:rsidRPr="002F208B">
        <w:lastRenderedPageBreak/>
        <w:t>yang digunakan untuk menghimpun dana dari masyarakat pemodal (investor) untuk s</w:t>
      </w:r>
      <w:r w:rsidRPr="002F208B">
        <w:t xml:space="preserve">elanjutnya diinvestasikan oleh </w:t>
      </w:r>
      <w:r w:rsidRPr="002F208B">
        <w:rPr>
          <w:lang w:val="id-ID"/>
        </w:rPr>
        <w:t>m</w:t>
      </w:r>
      <w:r w:rsidRPr="002F208B">
        <w:t xml:space="preserve">anajer </w:t>
      </w:r>
      <w:r w:rsidRPr="002F208B">
        <w:rPr>
          <w:lang w:val="id-ID"/>
        </w:rPr>
        <w:t>i</w:t>
      </w:r>
      <w:r w:rsidR="0094735F" w:rsidRPr="002F208B">
        <w:t>nvestasi dalam</w:t>
      </w:r>
      <w:r w:rsidR="0094735F" w:rsidRPr="002F208B">
        <w:rPr>
          <w:rStyle w:val="apple-converted-space"/>
        </w:rPr>
        <w:t> </w:t>
      </w:r>
      <w:r w:rsidR="0094735F" w:rsidRPr="002F208B">
        <w:rPr>
          <w:rStyle w:val="Emphasis"/>
          <w:i w:val="0"/>
        </w:rPr>
        <w:t>portofolio</w:t>
      </w:r>
      <w:r w:rsidR="0094735F" w:rsidRPr="002F208B">
        <w:rPr>
          <w:rStyle w:val="apple-converted-space"/>
        </w:rPr>
        <w:t> </w:t>
      </w:r>
      <w:r w:rsidRPr="002F208B">
        <w:rPr>
          <w:lang w:val="id-ID"/>
        </w:rPr>
        <w:t>e</w:t>
      </w:r>
      <w:r w:rsidRPr="002F208B">
        <w:t xml:space="preserve">fek </w:t>
      </w:r>
      <w:r w:rsidRPr="002F208B">
        <w:rPr>
          <w:lang w:val="id-ID"/>
        </w:rPr>
        <w:t>s</w:t>
      </w:r>
      <w:r w:rsidRPr="002F208B">
        <w:t xml:space="preserve">aham </w:t>
      </w:r>
      <w:r w:rsidRPr="002F208B">
        <w:rPr>
          <w:lang w:val="id-ID"/>
        </w:rPr>
        <w:t>s</w:t>
      </w:r>
      <w:r w:rsidRPr="002F208B">
        <w:t xml:space="preserve">yariah, </w:t>
      </w:r>
      <w:r w:rsidRPr="002F208B">
        <w:rPr>
          <w:lang w:val="id-ID"/>
        </w:rPr>
        <w:t>e</w:t>
      </w:r>
      <w:r w:rsidRPr="002F208B">
        <w:t xml:space="preserve">fek </w:t>
      </w:r>
      <w:r w:rsidRPr="002F208B">
        <w:rPr>
          <w:lang w:val="id-ID"/>
        </w:rPr>
        <w:t>p</w:t>
      </w:r>
      <w:r w:rsidRPr="002F208B">
        <w:t xml:space="preserve">asar </w:t>
      </w:r>
      <w:r w:rsidRPr="002F208B">
        <w:rPr>
          <w:lang w:val="id-ID"/>
        </w:rPr>
        <w:t>u</w:t>
      </w:r>
      <w:r w:rsidRPr="002F208B">
        <w:t xml:space="preserve">ang </w:t>
      </w:r>
      <w:r w:rsidRPr="002F208B">
        <w:rPr>
          <w:lang w:val="id-ID"/>
        </w:rPr>
        <w:t>s</w:t>
      </w:r>
      <w:r w:rsidRPr="002F208B">
        <w:t xml:space="preserve">yariah dan </w:t>
      </w:r>
      <w:r w:rsidRPr="002F208B">
        <w:rPr>
          <w:lang w:val="id-ID"/>
        </w:rPr>
        <w:t>o</w:t>
      </w:r>
      <w:r w:rsidRPr="002F208B">
        <w:t xml:space="preserve">bligasi </w:t>
      </w:r>
      <w:r w:rsidRPr="002F208B">
        <w:rPr>
          <w:lang w:val="id-ID"/>
        </w:rPr>
        <w:t>s</w:t>
      </w:r>
      <w:r w:rsidR="0094735F" w:rsidRPr="002F208B">
        <w:t>yariah.</w:t>
      </w:r>
    </w:p>
    <w:p w:rsidR="00E34849" w:rsidRPr="002F208B" w:rsidRDefault="0094735F" w:rsidP="00441C01">
      <w:pPr>
        <w:pStyle w:val="NormalWeb"/>
        <w:numPr>
          <w:ilvl w:val="1"/>
          <w:numId w:val="5"/>
        </w:numPr>
        <w:spacing w:before="0" w:beforeAutospacing="0" w:after="0" w:afterAutospacing="0" w:line="480" w:lineRule="auto"/>
        <w:ind w:left="851"/>
        <w:jc w:val="both"/>
        <w:rPr>
          <w:lang w:val="id-ID" w:eastAsia="id-ID"/>
        </w:rPr>
      </w:pPr>
      <w:r w:rsidRPr="002F208B">
        <w:rPr>
          <w:lang w:eastAsia="id-ID"/>
        </w:rPr>
        <w:t>Sukuk Negara Ritel</w:t>
      </w:r>
    </w:p>
    <w:p w:rsidR="0094735F" w:rsidRPr="002F208B" w:rsidRDefault="00E34849" w:rsidP="00E34849">
      <w:pPr>
        <w:pStyle w:val="NormalWeb"/>
        <w:spacing w:before="0" w:beforeAutospacing="0" w:after="0" w:afterAutospacing="0" w:line="480" w:lineRule="auto"/>
        <w:ind w:left="851"/>
        <w:jc w:val="both"/>
        <w:rPr>
          <w:lang w:val="id-ID" w:eastAsia="id-ID"/>
        </w:rPr>
      </w:pPr>
      <w:r w:rsidRPr="002F208B">
        <w:t xml:space="preserve">Sukuk </w:t>
      </w:r>
      <w:r w:rsidRPr="002F208B">
        <w:rPr>
          <w:lang w:val="id-ID"/>
        </w:rPr>
        <w:t>n</w:t>
      </w:r>
      <w:r w:rsidRPr="002F208B">
        <w:t xml:space="preserve">egara </w:t>
      </w:r>
      <w:r w:rsidRPr="002F208B">
        <w:rPr>
          <w:lang w:val="id-ID"/>
        </w:rPr>
        <w:t>r</w:t>
      </w:r>
      <w:r w:rsidRPr="002F208B">
        <w:t xml:space="preserve">itel adalah </w:t>
      </w:r>
      <w:r w:rsidRPr="002F208B">
        <w:rPr>
          <w:lang w:val="id-ID"/>
        </w:rPr>
        <w:t>s</w:t>
      </w:r>
      <w:r w:rsidRPr="002F208B">
        <w:t xml:space="preserve">urat </w:t>
      </w:r>
      <w:r w:rsidRPr="002F208B">
        <w:rPr>
          <w:lang w:val="id-ID"/>
        </w:rPr>
        <w:t>b</w:t>
      </w:r>
      <w:r w:rsidRPr="002F208B">
        <w:t xml:space="preserve">erharga </w:t>
      </w:r>
      <w:r w:rsidRPr="002F208B">
        <w:rPr>
          <w:lang w:val="id-ID"/>
        </w:rPr>
        <w:t>s</w:t>
      </w:r>
      <w:r w:rsidRPr="002F208B">
        <w:t xml:space="preserve">yariah </w:t>
      </w:r>
      <w:r w:rsidRPr="002F208B">
        <w:rPr>
          <w:lang w:val="id-ID"/>
        </w:rPr>
        <w:t>n</w:t>
      </w:r>
      <w:r w:rsidR="0094735F" w:rsidRPr="002F208B">
        <w:t xml:space="preserve">egara </w:t>
      </w:r>
      <w:r w:rsidRPr="002F208B">
        <w:t>(</w:t>
      </w:r>
      <w:r w:rsidRPr="002F208B">
        <w:rPr>
          <w:lang w:val="id-ID"/>
        </w:rPr>
        <w:t>s</w:t>
      </w:r>
      <w:r w:rsidRPr="002F208B">
        <w:t xml:space="preserve">ukuk </w:t>
      </w:r>
      <w:r w:rsidRPr="002F208B">
        <w:rPr>
          <w:lang w:val="id-ID"/>
        </w:rPr>
        <w:t>n</w:t>
      </w:r>
      <w:r w:rsidR="0094735F" w:rsidRPr="002F208B">
        <w:t>egara) yang dijual kepada individu atau perseorangan Warga Negara Indonesia</w:t>
      </w:r>
      <w:r w:rsidRPr="002F208B">
        <w:rPr>
          <w:lang w:val="id-ID"/>
        </w:rPr>
        <w:t xml:space="preserve"> (WNI)</w:t>
      </w:r>
      <w:r w:rsidR="006A2697" w:rsidRPr="002F208B">
        <w:t xml:space="preserve"> melalui </w:t>
      </w:r>
      <w:r w:rsidR="006A2697" w:rsidRPr="002F208B">
        <w:rPr>
          <w:lang w:val="id-ID"/>
        </w:rPr>
        <w:t>a</w:t>
      </w:r>
      <w:r w:rsidR="006A2697" w:rsidRPr="002F208B">
        <w:t xml:space="preserve">gen </w:t>
      </w:r>
      <w:r w:rsidR="006A2697" w:rsidRPr="002F208B">
        <w:rPr>
          <w:lang w:val="id-ID"/>
        </w:rPr>
        <w:t>p</w:t>
      </w:r>
      <w:r w:rsidR="006A2697" w:rsidRPr="002F208B">
        <w:t xml:space="preserve">enjual di </w:t>
      </w:r>
      <w:r w:rsidR="006A2697" w:rsidRPr="002F208B">
        <w:rPr>
          <w:lang w:val="id-ID"/>
        </w:rPr>
        <w:t>p</w:t>
      </w:r>
      <w:r w:rsidR="006A2697" w:rsidRPr="002F208B">
        <w:t xml:space="preserve">asar </w:t>
      </w:r>
      <w:r w:rsidR="006A2697" w:rsidRPr="002F208B">
        <w:rPr>
          <w:lang w:val="id-ID"/>
        </w:rPr>
        <w:t>p</w:t>
      </w:r>
      <w:r w:rsidR="0094735F" w:rsidRPr="002F208B">
        <w:t xml:space="preserve">erdana dalam negeri. </w:t>
      </w:r>
    </w:p>
    <w:p w:rsidR="007273D7" w:rsidRPr="002F208B" w:rsidRDefault="007273D7" w:rsidP="002C530A">
      <w:pPr>
        <w:spacing w:after="0" w:line="480" w:lineRule="auto"/>
        <w:jc w:val="both"/>
        <w:rPr>
          <w:rFonts w:ascii="Times New Roman" w:hAnsi="Times New Roman"/>
          <w:b/>
          <w:sz w:val="24"/>
          <w:szCs w:val="24"/>
          <w:lang w:val="id-ID"/>
        </w:rPr>
      </w:pPr>
    </w:p>
    <w:p w:rsidR="00883333" w:rsidRPr="002F208B" w:rsidRDefault="00100F65" w:rsidP="002C530A">
      <w:pPr>
        <w:spacing w:after="0" w:line="480" w:lineRule="auto"/>
        <w:jc w:val="both"/>
        <w:rPr>
          <w:rFonts w:ascii="Times New Roman" w:hAnsi="Times New Roman"/>
          <w:b/>
          <w:sz w:val="24"/>
          <w:szCs w:val="24"/>
        </w:rPr>
      </w:pPr>
      <w:r w:rsidRPr="002F208B">
        <w:rPr>
          <w:rFonts w:ascii="Times New Roman" w:hAnsi="Times New Roman"/>
          <w:b/>
          <w:sz w:val="24"/>
          <w:szCs w:val="24"/>
          <w:lang w:val="id-ID"/>
        </w:rPr>
        <w:t>3.2</w:t>
      </w:r>
      <w:r w:rsidRPr="002F208B">
        <w:rPr>
          <w:rFonts w:ascii="Times New Roman" w:hAnsi="Times New Roman"/>
          <w:b/>
          <w:sz w:val="24"/>
          <w:szCs w:val="24"/>
          <w:lang w:val="id-ID"/>
        </w:rPr>
        <w:tab/>
      </w:r>
      <w:r w:rsidR="00BF2CE2" w:rsidRPr="002F208B">
        <w:rPr>
          <w:rFonts w:ascii="Times New Roman" w:hAnsi="Times New Roman"/>
          <w:b/>
          <w:sz w:val="24"/>
          <w:szCs w:val="24"/>
        </w:rPr>
        <w:t>Metodologi Penelitian</w:t>
      </w:r>
    </w:p>
    <w:p w:rsidR="00883333" w:rsidRPr="002F208B" w:rsidRDefault="00883333" w:rsidP="002C530A">
      <w:pPr>
        <w:spacing w:after="0" w:line="480" w:lineRule="auto"/>
        <w:jc w:val="both"/>
        <w:rPr>
          <w:rFonts w:ascii="Times New Roman" w:hAnsi="Times New Roman"/>
          <w:b/>
          <w:sz w:val="24"/>
          <w:szCs w:val="24"/>
        </w:rPr>
      </w:pPr>
      <w:r w:rsidRPr="002F208B">
        <w:rPr>
          <w:rFonts w:ascii="Times New Roman" w:hAnsi="Times New Roman"/>
          <w:b/>
          <w:sz w:val="24"/>
          <w:szCs w:val="24"/>
        </w:rPr>
        <w:t>3.2.1</w:t>
      </w:r>
      <w:r w:rsidRPr="002F208B">
        <w:rPr>
          <w:rFonts w:ascii="Times New Roman" w:hAnsi="Times New Roman"/>
          <w:b/>
          <w:sz w:val="24"/>
          <w:szCs w:val="24"/>
        </w:rPr>
        <w:tab/>
        <w:t>Metode yang digunakan</w:t>
      </w:r>
    </w:p>
    <w:p w:rsidR="00CD7F21" w:rsidRPr="002F208B" w:rsidRDefault="00B37AFA" w:rsidP="00CD7F21">
      <w:pPr>
        <w:spacing w:after="0" w:line="480" w:lineRule="auto"/>
        <w:ind w:firstLine="720"/>
        <w:jc w:val="both"/>
        <w:rPr>
          <w:rFonts w:ascii="Times New Roman" w:hAnsi="Times New Roman"/>
          <w:sz w:val="24"/>
          <w:szCs w:val="24"/>
          <w:lang w:val="id-ID"/>
        </w:rPr>
      </w:pPr>
      <w:r w:rsidRPr="002F208B">
        <w:rPr>
          <w:rFonts w:ascii="Times New Roman" w:hAnsi="Times New Roman"/>
          <w:sz w:val="24"/>
          <w:szCs w:val="24"/>
          <w:lang w:val="id-ID"/>
        </w:rPr>
        <w:t>Menurut Sugiyono (2017</w:t>
      </w:r>
      <w:r w:rsidR="00215AAB" w:rsidRPr="002F208B">
        <w:rPr>
          <w:rFonts w:ascii="Times New Roman" w:hAnsi="Times New Roman"/>
          <w:sz w:val="24"/>
          <w:szCs w:val="24"/>
          <w:lang w:val="id-ID"/>
        </w:rPr>
        <w:t>:2)</w:t>
      </w:r>
      <w:r w:rsidR="00CD7F21" w:rsidRPr="002F208B">
        <w:rPr>
          <w:rFonts w:ascii="Times New Roman" w:hAnsi="Times New Roman"/>
          <w:sz w:val="24"/>
          <w:szCs w:val="24"/>
          <w:lang w:val="id-ID"/>
        </w:rPr>
        <w:t xml:space="preserve"> metode penelitian pada dasarnya merupakan cara ilmiah untuk mendapatkan data dengan tujuan dan kegunaan tertentu. Berdasarkan hal tersebut terdapat empat kata kunci yang perlu diperhatikan yaitu, cara ilmiah, data, tujuan, dan kegunaan. Metode penelitian yang digunakan adalah metode penelitian kuantitatif dengan pendekatan deskriptif dan verifikatif.</w:t>
      </w:r>
    </w:p>
    <w:p w:rsidR="00CD7F21" w:rsidRPr="002F208B" w:rsidRDefault="00B37AFA" w:rsidP="00CD7F21">
      <w:pPr>
        <w:spacing w:after="0" w:line="480" w:lineRule="auto"/>
        <w:ind w:firstLine="720"/>
        <w:jc w:val="both"/>
        <w:rPr>
          <w:rFonts w:ascii="Times New Roman" w:hAnsi="Times New Roman"/>
          <w:sz w:val="24"/>
          <w:szCs w:val="24"/>
          <w:lang w:val="id-ID"/>
        </w:rPr>
      </w:pPr>
      <w:r w:rsidRPr="002F208B">
        <w:rPr>
          <w:rFonts w:ascii="Times New Roman" w:hAnsi="Times New Roman"/>
          <w:sz w:val="24"/>
          <w:szCs w:val="24"/>
          <w:lang w:val="id-ID"/>
        </w:rPr>
        <w:t>Menurut Sugiyono (2017</w:t>
      </w:r>
      <w:r w:rsidR="00215AAB" w:rsidRPr="002F208B">
        <w:rPr>
          <w:rFonts w:ascii="Times New Roman" w:hAnsi="Times New Roman"/>
          <w:sz w:val="24"/>
          <w:szCs w:val="24"/>
          <w:lang w:val="id-ID"/>
        </w:rPr>
        <w:t>:8)</w:t>
      </w:r>
      <w:r w:rsidR="00CD7F21" w:rsidRPr="002F208B">
        <w:rPr>
          <w:rFonts w:ascii="Times New Roman" w:hAnsi="Times New Roman"/>
          <w:sz w:val="24"/>
          <w:szCs w:val="24"/>
          <w:lang w:val="id-ID"/>
        </w:rPr>
        <w:t xml:space="preserve"> metode penelitian kuantitatif dapat diartikan sebagai metode penelitian yang berlandaskan pada filsafat positivisme, digunakan untuk meneliti pada populasi atau sampel tertentu, pengumpulan data menggunakan instrumen penelitian, analisis data bersifat kuantitatif/statistik, dengan tujuan untuk menguji hipotesis yang telah ditetapkan. Pendekatan yang digunakan dalam penelitian ini adalah pendekatan deskriptif dan verifikatif, karena adanya variabel-variabel yang akan ditelaah hubungannya, serta tujuannya untuk menyajikan </w:t>
      </w:r>
      <w:r w:rsidR="00CD7F21" w:rsidRPr="002F208B">
        <w:rPr>
          <w:rFonts w:ascii="Times New Roman" w:hAnsi="Times New Roman"/>
          <w:sz w:val="24"/>
          <w:szCs w:val="24"/>
          <w:lang w:val="id-ID"/>
        </w:rPr>
        <w:lastRenderedPageBreak/>
        <w:t>gambaran secara terstruktur, faktual mengenai fakta-fakta serta hubungan antara variabel yang diteliti.</w:t>
      </w:r>
    </w:p>
    <w:p w:rsidR="00215AAB" w:rsidRPr="002F208B" w:rsidRDefault="00215AAB" w:rsidP="00B37AFA">
      <w:pPr>
        <w:spacing w:after="0" w:line="480" w:lineRule="auto"/>
        <w:ind w:firstLine="720"/>
        <w:jc w:val="both"/>
        <w:rPr>
          <w:rFonts w:ascii="Times New Roman" w:hAnsi="Times New Roman"/>
          <w:sz w:val="24"/>
          <w:szCs w:val="24"/>
          <w:lang w:val="id-ID"/>
        </w:rPr>
      </w:pPr>
      <w:r w:rsidRPr="002F208B">
        <w:rPr>
          <w:rFonts w:ascii="Times New Roman" w:hAnsi="Times New Roman"/>
          <w:sz w:val="24"/>
          <w:szCs w:val="24"/>
          <w:lang w:val="id-ID"/>
        </w:rPr>
        <w:t>Menurut Sugiyono (2017:147)</w:t>
      </w:r>
      <w:r w:rsidR="00B37AFA" w:rsidRPr="002F208B">
        <w:rPr>
          <w:rFonts w:ascii="Times New Roman" w:hAnsi="Times New Roman"/>
          <w:sz w:val="24"/>
          <w:szCs w:val="24"/>
          <w:lang w:val="id-ID"/>
        </w:rPr>
        <w:t xml:space="preserve"> pendekatan deskriptif adalah penelitian yang dilakukan untuk mendeskripsikan atau menggambarkan data yang telah terkumpul sebagaimana adanya tanpa bermaksud membuat kesimpulan yang berlaku untuk umum atau generalisasi. Dalam penelitian ini, pendekatan deskriptif dipilih karena untuk menggambarkan atau mendeskripsikan</w:t>
      </w:r>
      <w:r w:rsidRPr="002F208B">
        <w:rPr>
          <w:rFonts w:ascii="Times New Roman" w:hAnsi="Times New Roman"/>
          <w:sz w:val="24"/>
          <w:szCs w:val="24"/>
          <w:lang w:val="id-ID"/>
        </w:rPr>
        <w:t xml:space="preserve"> </w:t>
      </w:r>
      <w:r w:rsidRPr="002F208B">
        <w:rPr>
          <w:rFonts w:ascii="Times New Roman" w:hAnsi="Times New Roman"/>
          <w:i/>
          <w:sz w:val="24"/>
          <w:szCs w:val="24"/>
        </w:rPr>
        <w:t>Return On Assets</w:t>
      </w:r>
      <w:r w:rsidRPr="002F208B">
        <w:rPr>
          <w:rFonts w:ascii="Times New Roman" w:hAnsi="Times New Roman"/>
          <w:sz w:val="24"/>
          <w:szCs w:val="24"/>
        </w:rPr>
        <w:t xml:space="preserve"> (ROA)</w:t>
      </w:r>
      <w:r w:rsidRPr="002F208B">
        <w:rPr>
          <w:rFonts w:ascii="Times New Roman" w:hAnsi="Times New Roman"/>
          <w:sz w:val="24"/>
          <w:szCs w:val="24"/>
          <w:lang w:val="id-ID"/>
        </w:rPr>
        <w:t xml:space="preserve">, </w:t>
      </w:r>
      <w:r w:rsidR="00F25B74" w:rsidRPr="002F208B">
        <w:rPr>
          <w:rFonts w:ascii="Times New Roman" w:hAnsi="Times New Roman"/>
          <w:i/>
          <w:sz w:val="24"/>
          <w:szCs w:val="24"/>
          <w:lang w:val="id-ID"/>
        </w:rPr>
        <w:t>Financing to Deposit Ratio (FDR)</w:t>
      </w:r>
      <w:r w:rsidR="00776EFF" w:rsidRPr="002F208B">
        <w:rPr>
          <w:rFonts w:ascii="Times New Roman" w:hAnsi="Times New Roman"/>
          <w:sz w:val="24"/>
          <w:szCs w:val="24"/>
          <w:lang w:val="id-ID"/>
        </w:rPr>
        <w:t xml:space="preserve"> dan</w:t>
      </w:r>
      <w:r w:rsidRPr="002F208B">
        <w:rPr>
          <w:rFonts w:ascii="Times New Roman" w:hAnsi="Times New Roman"/>
          <w:sz w:val="24"/>
          <w:szCs w:val="24"/>
          <w:lang w:val="id-ID"/>
        </w:rPr>
        <w:t xml:space="preserve"> t</w:t>
      </w:r>
      <w:r w:rsidRPr="002F208B">
        <w:rPr>
          <w:rFonts w:ascii="Times New Roman" w:hAnsi="Times New Roman"/>
          <w:sz w:val="24"/>
          <w:szCs w:val="24"/>
        </w:rPr>
        <w:t xml:space="preserve">ingkat bagi hasil deposito </w:t>
      </w:r>
      <w:r w:rsidRPr="002F208B">
        <w:rPr>
          <w:rFonts w:ascii="Times New Roman" w:hAnsi="Times New Roman"/>
          <w:i/>
          <w:sz w:val="24"/>
          <w:szCs w:val="24"/>
        </w:rPr>
        <w:t>mudharaba</w:t>
      </w:r>
      <w:r w:rsidRPr="002F208B">
        <w:rPr>
          <w:rFonts w:ascii="Times New Roman" w:hAnsi="Times New Roman"/>
          <w:i/>
          <w:sz w:val="24"/>
          <w:szCs w:val="24"/>
          <w:lang w:val="id-ID"/>
        </w:rPr>
        <w:t xml:space="preserve">h </w:t>
      </w:r>
      <w:r w:rsidRPr="002F208B">
        <w:rPr>
          <w:rFonts w:ascii="Times New Roman" w:hAnsi="Times New Roman"/>
          <w:sz w:val="24"/>
          <w:szCs w:val="24"/>
          <w:lang w:val="id-ID"/>
        </w:rPr>
        <w:t xml:space="preserve">pada </w:t>
      </w:r>
      <w:r w:rsidRPr="002F208B">
        <w:rPr>
          <w:rFonts w:ascii="Times New Roman" w:hAnsi="Times New Roman"/>
          <w:sz w:val="24"/>
          <w:szCs w:val="24"/>
        </w:rPr>
        <w:t>PT</w:t>
      </w:r>
      <w:r w:rsidRPr="002F208B">
        <w:rPr>
          <w:rFonts w:ascii="Times New Roman" w:hAnsi="Times New Roman"/>
          <w:sz w:val="24"/>
          <w:szCs w:val="24"/>
          <w:lang w:val="id-ID"/>
        </w:rPr>
        <w:t xml:space="preserve">. </w:t>
      </w:r>
      <w:r w:rsidRPr="002F208B">
        <w:rPr>
          <w:rFonts w:ascii="Times New Roman" w:hAnsi="Times New Roman"/>
          <w:sz w:val="24"/>
          <w:szCs w:val="24"/>
        </w:rPr>
        <w:t>Bank</w:t>
      </w:r>
      <w:r w:rsidRPr="002F208B">
        <w:rPr>
          <w:rFonts w:ascii="Times New Roman" w:hAnsi="Times New Roman"/>
          <w:sz w:val="24"/>
          <w:szCs w:val="24"/>
          <w:lang w:val="id-ID"/>
        </w:rPr>
        <w:t xml:space="preserve"> </w:t>
      </w:r>
      <w:r w:rsidRPr="002F208B">
        <w:rPr>
          <w:rFonts w:ascii="Times New Roman" w:hAnsi="Times New Roman"/>
          <w:sz w:val="24"/>
          <w:szCs w:val="24"/>
        </w:rPr>
        <w:t>Syariah</w:t>
      </w:r>
      <w:r w:rsidRPr="002F208B">
        <w:rPr>
          <w:rFonts w:ascii="Times New Roman" w:hAnsi="Times New Roman"/>
          <w:sz w:val="24"/>
          <w:szCs w:val="24"/>
          <w:lang w:val="id-ID"/>
        </w:rPr>
        <w:t xml:space="preserve"> Mandiri</w:t>
      </w:r>
      <w:r w:rsidR="00776EFF" w:rsidRPr="002F208B">
        <w:rPr>
          <w:rFonts w:ascii="Times New Roman" w:hAnsi="Times New Roman"/>
          <w:sz w:val="24"/>
          <w:szCs w:val="24"/>
          <w:lang w:val="id-ID"/>
        </w:rPr>
        <w:t>.</w:t>
      </w:r>
    </w:p>
    <w:p w:rsidR="0088723E" w:rsidRPr="002F208B" w:rsidRDefault="000308AA" w:rsidP="00B37AFA">
      <w:pPr>
        <w:spacing w:after="0" w:line="480" w:lineRule="auto"/>
        <w:ind w:firstLine="720"/>
        <w:jc w:val="both"/>
        <w:rPr>
          <w:rFonts w:ascii="Times New Roman" w:hAnsi="Times New Roman"/>
          <w:sz w:val="24"/>
          <w:szCs w:val="24"/>
          <w:lang w:val="id-ID"/>
        </w:rPr>
      </w:pPr>
      <w:r w:rsidRPr="002F208B">
        <w:rPr>
          <w:rFonts w:ascii="Times New Roman" w:hAnsi="Times New Roman"/>
          <w:sz w:val="24"/>
          <w:szCs w:val="24"/>
          <w:lang w:val="id-ID"/>
        </w:rPr>
        <w:t>Menurut Sugiyono (2017:</w:t>
      </w:r>
      <w:r w:rsidR="00B37AFA" w:rsidRPr="002F208B">
        <w:rPr>
          <w:rFonts w:ascii="Times New Roman" w:hAnsi="Times New Roman"/>
          <w:sz w:val="24"/>
          <w:szCs w:val="24"/>
          <w:lang w:val="id-ID"/>
        </w:rPr>
        <w:t xml:space="preserve">37), penelitian verifikatif adalah suatu metode penelitian yang bertujuan mengetahui hubungan yang bersifat sebab akibat (kausalitas) antara variabel independen (variabel yang mempengaruhi) dan variabel dependen (variabel yang dipengaruhi) melalui suatu pengujian dan melalui suatu perhitungan statistik didapat hasil pembuktian yang menunjukan hipotesis ditolak atau diterima. Dalam penelitian ini menggunakan uji regresi linier berganda. Uji regresi linier berganda dipilih karena untuk menguji atau menilai secara objektif derajat dan karakter hubungan dan pengaruh antara </w:t>
      </w:r>
      <w:r w:rsidR="00F25B74" w:rsidRPr="002F208B">
        <w:rPr>
          <w:rFonts w:ascii="Times New Roman" w:hAnsi="Times New Roman"/>
          <w:i/>
          <w:sz w:val="24"/>
          <w:szCs w:val="24"/>
        </w:rPr>
        <w:t>Return On Assets</w:t>
      </w:r>
      <w:r w:rsidR="00F25B74" w:rsidRPr="002F208B">
        <w:rPr>
          <w:rFonts w:ascii="Times New Roman" w:hAnsi="Times New Roman"/>
          <w:sz w:val="24"/>
          <w:szCs w:val="24"/>
        </w:rPr>
        <w:t xml:space="preserve"> (ROA)</w:t>
      </w:r>
      <w:r w:rsidR="00F25B74" w:rsidRPr="002F208B">
        <w:rPr>
          <w:rFonts w:ascii="Times New Roman" w:hAnsi="Times New Roman"/>
          <w:sz w:val="24"/>
          <w:szCs w:val="24"/>
          <w:lang w:val="id-ID"/>
        </w:rPr>
        <w:t xml:space="preserve"> dan </w:t>
      </w:r>
      <w:r w:rsidR="00F25B74" w:rsidRPr="002F208B">
        <w:rPr>
          <w:rFonts w:ascii="Times New Roman" w:hAnsi="Times New Roman"/>
          <w:i/>
          <w:sz w:val="24"/>
          <w:szCs w:val="24"/>
          <w:lang w:val="id-ID"/>
        </w:rPr>
        <w:t xml:space="preserve">Financing to Deposit Ratio </w:t>
      </w:r>
      <w:r w:rsidR="00F25B74" w:rsidRPr="002F208B">
        <w:rPr>
          <w:rFonts w:ascii="Times New Roman" w:hAnsi="Times New Roman"/>
          <w:sz w:val="24"/>
          <w:szCs w:val="24"/>
          <w:lang w:val="id-ID"/>
        </w:rPr>
        <w:t>(FDR)</w:t>
      </w:r>
      <w:r w:rsidR="00F037A5" w:rsidRPr="002F208B">
        <w:rPr>
          <w:rFonts w:ascii="Times New Roman" w:hAnsi="Times New Roman"/>
          <w:sz w:val="24"/>
          <w:szCs w:val="24"/>
          <w:lang w:val="id-ID"/>
        </w:rPr>
        <w:t xml:space="preserve"> terhadap</w:t>
      </w:r>
      <w:r w:rsidR="00F25B74" w:rsidRPr="002F208B">
        <w:rPr>
          <w:rFonts w:ascii="Times New Roman" w:hAnsi="Times New Roman"/>
          <w:sz w:val="24"/>
          <w:szCs w:val="24"/>
          <w:lang w:val="id-ID"/>
        </w:rPr>
        <w:t xml:space="preserve"> t</w:t>
      </w:r>
      <w:r w:rsidR="00F25B74" w:rsidRPr="002F208B">
        <w:rPr>
          <w:rFonts w:ascii="Times New Roman" w:hAnsi="Times New Roman"/>
          <w:sz w:val="24"/>
          <w:szCs w:val="24"/>
        </w:rPr>
        <w:t xml:space="preserve">ingkat bagi hasil deposito </w:t>
      </w:r>
      <w:r w:rsidR="00F25B74" w:rsidRPr="002F208B">
        <w:rPr>
          <w:rFonts w:ascii="Times New Roman" w:hAnsi="Times New Roman"/>
          <w:i/>
          <w:sz w:val="24"/>
          <w:szCs w:val="24"/>
        </w:rPr>
        <w:t>mudharaba</w:t>
      </w:r>
      <w:r w:rsidR="00F25B74" w:rsidRPr="002F208B">
        <w:rPr>
          <w:rFonts w:ascii="Times New Roman" w:hAnsi="Times New Roman"/>
          <w:i/>
          <w:sz w:val="24"/>
          <w:szCs w:val="24"/>
          <w:lang w:val="id-ID"/>
        </w:rPr>
        <w:t xml:space="preserve">h </w:t>
      </w:r>
      <w:r w:rsidR="00F25B74" w:rsidRPr="002F208B">
        <w:rPr>
          <w:rFonts w:ascii="Times New Roman" w:hAnsi="Times New Roman"/>
          <w:sz w:val="24"/>
          <w:szCs w:val="24"/>
          <w:lang w:val="id-ID"/>
        </w:rPr>
        <w:t xml:space="preserve">pada </w:t>
      </w:r>
      <w:r w:rsidR="00F25B74" w:rsidRPr="002F208B">
        <w:rPr>
          <w:rFonts w:ascii="Times New Roman" w:hAnsi="Times New Roman"/>
          <w:sz w:val="24"/>
          <w:szCs w:val="24"/>
        </w:rPr>
        <w:t>PT</w:t>
      </w:r>
      <w:r w:rsidR="00F25B74" w:rsidRPr="002F208B">
        <w:rPr>
          <w:rFonts w:ascii="Times New Roman" w:hAnsi="Times New Roman"/>
          <w:sz w:val="24"/>
          <w:szCs w:val="24"/>
          <w:lang w:val="id-ID"/>
        </w:rPr>
        <w:t xml:space="preserve">. </w:t>
      </w:r>
      <w:r w:rsidR="00F25B74" w:rsidRPr="002F208B">
        <w:rPr>
          <w:rFonts w:ascii="Times New Roman" w:hAnsi="Times New Roman"/>
          <w:sz w:val="24"/>
          <w:szCs w:val="24"/>
        </w:rPr>
        <w:t>Bank</w:t>
      </w:r>
      <w:r w:rsidR="00F25B74" w:rsidRPr="002F208B">
        <w:rPr>
          <w:rFonts w:ascii="Times New Roman" w:hAnsi="Times New Roman"/>
          <w:sz w:val="24"/>
          <w:szCs w:val="24"/>
          <w:lang w:val="id-ID"/>
        </w:rPr>
        <w:t xml:space="preserve"> </w:t>
      </w:r>
      <w:r w:rsidR="00F25B74" w:rsidRPr="002F208B">
        <w:rPr>
          <w:rFonts w:ascii="Times New Roman" w:hAnsi="Times New Roman"/>
          <w:sz w:val="24"/>
          <w:szCs w:val="24"/>
        </w:rPr>
        <w:t>Syariah</w:t>
      </w:r>
      <w:r w:rsidR="00F25B74" w:rsidRPr="002F208B">
        <w:rPr>
          <w:rFonts w:ascii="Times New Roman" w:hAnsi="Times New Roman"/>
          <w:sz w:val="24"/>
          <w:szCs w:val="24"/>
          <w:lang w:val="id-ID"/>
        </w:rPr>
        <w:t xml:space="preserve"> Mandiri</w:t>
      </w:r>
      <w:r w:rsidR="003F508B" w:rsidRPr="002F208B">
        <w:rPr>
          <w:rFonts w:ascii="Times New Roman" w:hAnsi="Times New Roman"/>
          <w:sz w:val="24"/>
          <w:szCs w:val="24"/>
          <w:lang w:val="id-ID"/>
        </w:rPr>
        <w:t>.</w:t>
      </w:r>
    </w:p>
    <w:p w:rsidR="003F508B" w:rsidRDefault="003F508B" w:rsidP="00B37AFA">
      <w:pPr>
        <w:spacing w:after="0" w:line="480" w:lineRule="auto"/>
        <w:ind w:firstLine="720"/>
        <w:jc w:val="both"/>
        <w:rPr>
          <w:rFonts w:ascii="Times New Roman" w:hAnsi="Times New Roman"/>
          <w:sz w:val="24"/>
          <w:szCs w:val="24"/>
          <w:lang w:val="id-ID"/>
        </w:rPr>
      </w:pPr>
    </w:p>
    <w:p w:rsidR="002F208B" w:rsidRDefault="002F208B" w:rsidP="00B37AFA">
      <w:pPr>
        <w:spacing w:after="0" w:line="480" w:lineRule="auto"/>
        <w:ind w:firstLine="720"/>
        <w:jc w:val="both"/>
        <w:rPr>
          <w:rFonts w:ascii="Times New Roman" w:hAnsi="Times New Roman"/>
          <w:sz w:val="24"/>
          <w:szCs w:val="24"/>
          <w:lang w:val="id-ID"/>
        </w:rPr>
      </w:pPr>
    </w:p>
    <w:p w:rsidR="002F208B" w:rsidRDefault="002F208B" w:rsidP="00B37AFA">
      <w:pPr>
        <w:spacing w:after="0" w:line="480" w:lineRule="auto"/>
        <w:ind w:firstLine="720"/>
        <w:jc w:val="both"/>
        <w:rPr>
          <w:rFonts w:ascii="Times New Roman" w:hAnsi="Times New Roman"/>
          <w:sz w:val="24"/>
          <w:szCs w:val="24"/>
          <w:lang w:val="id-ID"/>
        </w:rPr>
      </w:pPr>
    </w:p>
    <w:p w:rsidR="002F208B" w:rsidRPr="002F208B" w:rsidRDefault="002F208B" w:rsidP="00B37AFA">
      <w:pPr>
        <w:spacing w:after="0" w:line="480" w:lineRule="auto"/>
        <w:ind w:firstLine="720"/>
        <w:jc w:val="both"/>
        <w:rPr>
          <w:rFonts w:ascii="Times New Roman" w:hAnsi="Times New Roman"/>
          <w:sz w:val="24"/>
          <w:szCs w:val="24"/>
          <w:lang w:val="id-ID"/>
        </w:rPr>
      </w:pPr>
    </w:p>
    <w:p w:rsidR="00921BAA" w:rsidRPr="002F208B" w:rsidRDefault="00921BAA" w:rsidP="002C530A">
      <w:pPr>
        <w:spacing w:after="0" w:line="480" w:lineRule="auto"/>
        <w:jc w:val="both"/>
        <w:rPr>
          <w:rFonts w:ascii="Times New Roman" w:hAnsi="Times New Roman"/>
          <w:b/>
          <w:sz w:val="24"/>
          <w:szCs w:val="24"/>
        </w:rPr>
      </w:pPr>
      <w:r w:rsidRPr="002F208B">
        <w:rPr>
          <w:rFonts w:ascii="Times New Roman" w:hAnsi="Times New Roman"/>
          <w:b/>
          <w:sz w:val="24"/>
          <w:szCs w:val="24"/>
        </w:rPr>
        <w:lastRenderedPageBreak/>
        <w:t>3.2.2</w:t>
      </w:r>
      <w:r w:rsidRPr="002F208B">
        <w:rPr>
          <w:rFonts w:ascii="Times New Roman" w:hAnsi="Times New Roman"/>
          <w:b/>
          <w:sz w:val="24"/>
          <w:szCs w:val="24"/>
        </w:rPr>
        <w:tab/>
        <w:t>Operasional Variabel</w:t>
      </w:r>
    </w:p>
    <w:p w:rsidR="00921BAA" w:rsidRPr="002F208B" w:rsidRDefault="000459BE" w:rsidP="002C530A">
      <w:pPr>
        <w:spacing w:after="0" w:line="480" w:lineRule="auto"/>
        <w:jc w:val="both"/>
        <w:rPr>
          <w:rFonts w:ascii="Times New Roman" w:hAnsi="Times New Roman"/>
          <w:sz w:val="24"/>
          <w:szCs w:val="24"/>
          <w:lang w:val="id-ID"/>
        </w:rPr>
      </w:pPr>
      <w:r w:rsidRPr="002F208B">
        <w:rPr>
          <w:rFonts w:ascii="Times New Roman" w:hAnsi="Times New Roman"/>
          <w:b/>
          <w:sz w:val="24"/>
          <w:szCs w:val="24"/>
        </w:rPr>
        <w:tab/>
      </w:r>
      <w:r w:rsidRPr="002F208B">
        <w:rPr>
          <w:rFonts w:ascii="Times New Roman" w:hAnsi="Times New Roman"/>
          <w:sz w:val="24"/>
          <w:szCs w:val="24"/>
        </w:rPr>
        <w:t xml:space="preserve">Menurut Sugiyono </w:t>
      </w:r>
      <w:r w:rsidR="005878F4" w:rsidRPr="002F208B">
        <w:rPr>
          <w:rFonts w:ascii="Times New Roman" w:hAnsi="Times New Roman"/>
          <w:sz w:val="24"/>
          <w:szCs w:val="24"/>
        </w:rPr>
        <w:t>(201</w:t>
      </w:r>
      <w:r w:rsidR="005878F4" w:rsidRPr="002F208B">
        <w:rPr>
          <w:rFonts w:ascii="Times New Roman" w:hAnsi="Times New Roman"/>
          <w:sz w:val="24"/>
          <w:szCs w:val="24"/>
          <w:lang w:val="id-ID"/>
        </w:rPr>
        <w:t>7</w:t>
      </w:r>
      <w:r w:rsidRPr="002F208B">
        <w:rPr>
          <w:rFonts w:ascii="Times New Roman" w:hAnsi="Times New Roman"/>
          <w:sz w:val="24"/>
          <w:szCs w:val="24"/>
        </w:rPr>
        <w:t>:38) variabel penelitian adalah segala sesuatu yang berbentuk apa saja yang ditetapkan oleh peneliti untuk dipelajari sehingga diperoleh informasi tentang hal tersebut, kemudian ditarik kesimpulannya.</w:t>
      </w:r>
    </w:p>
    <w:p w:rsidR="00732F3E" w:rsidRPr="002F208B" w:rsidRDefault="00732F3E" w:rsidP="00732F3E">
      <w:pPr>
        <w:spacing w:after="0" w:line="480" w:lineRule="auto"/>
        <w:ind w:firstLine="720"/>
        <w:jc w:val="both"/>
        <w:rPr>
          <w:rFonts w:ascii="Times New Roman" w:hAnsi="Times New Roman"/>
          <w:sz w:val="24"/>
          <w:szCs w:val="24"/>
          <w:lang w:val="id-ID"/>
        </w:rPr>
      </w:pPr>
      <w:r w:rsidRPr="002F208B">
        <w:rPr>
          <w:rFonts w:ascii="Times New Roman" w:hAnsi="Times New Roman"/>
          <w:sz w:val="24"/>
          <w:szCs w:val="24"/>
        </w:rPr>
        <w:t xml:space="preserve">Dalam penelitian ini, variabel yang digunakan adalah </w:t>
      </w:r>
      <w:r w:rsidRPr="002F208B">
        <w:rPr>
          <w:rFonts w:ascii="Times New Roman" w:hAnsi="Times New Roman"/>
          <w:i/>
          <w:sz w:val="24"/>
          <w:szCs w:val="24"/>
        </w:rPr>
        <w:t>Return On Assets</w:t>
      </w:r>
      <w:r w:rsidRPr="002F208B">
        <w:rPr>
          <w:rFonts w:ascii="Times New Roman" w:hAnsi="Times New Roman"/>
          <w:sz w:val="24"/>
          <w:szCs w:val="24"/>
        </w:rPr>
        <w:t xml:space="preserve"> (ROA) sebagai variabel independen 1</w:t>
      </w:r>
      <w:r w:rsidRPr="002F208B">
        <w:rPr>
          <w:rFonts w:ascii="Times New Roman" w:hAnsi="Times New Roman"/>
          <w:i/>
          <w:sz w:val="24"/>
          <w:szCs w:val="24"/>
        </w:rPr>
        <w:t xml:space="preserve">, </w:t>
      </w:r>
      <w:r w:rsidRPr="002F208B">
        <w:rPr>
          <w:rFonts w:ascii="Times New Roman" w:hAnsi="Times New Roman"/>
          <w:i/>
          <w:sz w:val="24"/>
          <w:szCs w:val="24"/>
          <w:lang w:val="id-ID"/>
        </w:rPr>
        <w:t xml:space="preserve">Financing to Deposit Ratio </w:t>
      </w:r>
      <w:r w:rsidRPr="002F208B">
        <w:rPr>
          <w:rFonts w:ascii="Times New Roman" w:hAnsi="Times New Roman"/>
          <w:sz w:val="24"/>
          <w:szCs w:val="24"/>
          <w:lang w:val="id-ID"/>
        </w:rPr>
        <w:t>(FDR)</w:t>
      </w:r>
      <w:r w:rsidRPr="002F208B">
        <w:rPr>
          <w:rFonts w:ascii="Times New Roman" w:hAnsi="Times New Roman"/>
          <w:sz w:val="24"/>
          <w:szCs w:val="24"/>
        </w:rPr>
        <w:t xml:space="preserve"> sebagai variabel independen 2 dan </w:t>
      </w:r>
      <w:r w:rsidRPr="002F208B">
        <w:rPr>
          <w:rFonts w:ascii="Times New Roman" w:hAnsi="Times New Roman"/>
          <w:sz w:val="24"/>
          <w:szCs w:val="24"/>
          <w:lang w:val="id-ID"/>
        </w:rPr>
        <w:t>t</w:t>
      </w:r>
      <w:r w:rsidRPr="002F208B">
        <w:rPr>
          <w:rFonts w:ascii="Times New Roman" w:hAnsi="Times New Roman"/>
          <w:sz w:val="24"/>
          <w:szCs w:val="24"/>
        </w:rPr>
        <w:t xml:space="preserve">ingkat bagi hasil deposito </w:t>
      </w:r>
      <w:r w:rsidRPr="002F208B">
        <w:rPr>
          <w:rFonts w:ascii="Times New Roman" w:hAnsi="Times New Roman"/>
          <w:i/>
          <w:sz w:val="24"/>
          <w:szCs w:val="24"/>
        </w:rPr>
        <w:t>mudharaba</w:t>
      </w:r>
      <w:r w:rsidRPr="002F208B">
        <w:rPr>
          <w:rFonts w:ascii="Times New Roman" w:hAnsi="Times New Roman"/>
          <w:i/>
          <w:sz w:val="24"/>
          <w:szCs w:val="24"/>
          <w:lang w:val="id-ID"/>
        </w:rPr>
        <w:t>h</w:t>
      </w:r>
      <w:r w:rsidRPr="002F208B">
        <w:rPr>
          <w:rFonts w:ascii="Times New Roman" w:hAnsi="Times New Roman"/>
          <w:sz w:val="24"/>
          <w:szCs w:val="24"/>
        </w:rPr>
        <w:t xml:space="preserve"> sebagai variabel dependen. Variabel-variabel tersebut dapat dijelaskan sebagai berikut:</w:t>
      </w:r>
    </w:p>
    <w:p w:rsidR="002D4903" w:rsidRPr="002F208B" w:rsidRDefault="000459BE" w:rsidP="002D4903">
      <w:pPr>
        <w:numPr>
          <w:ilvl w:val="0"/>
          <w:numId w:val="1"/>
        </w:numPr>
        <w:spacing w:after="0" w:line="480" w:lineRule="auto"/>
        <w:ind w:left="426" w:hanging="426"/>
        <w:jc w:val="both"/>
        <w:rPr>
          <w:rFonts w:ascii="Times New Roman" w:hAnsi="Times New Roman"/>
          <w:sz w:val="24"/>
          <w:szCs w:val="24"/>
        </w:rPr>
      </w:pPr>
      <w:r w:rsidRPr="002F208B">
        <w:rPr>
          <w:rFonts w:ascii="Times New Roman" w:hAnsi="Times New Roman"/>
          <w:sz w:val="24"/>
          <w:szCs w:val="24"/>
        </w:rPr>
        <w:t xml:space="preserve">Variabel Independen </w:t>
      </w:r>
      <w:r w:rsidR="00732F3E" w:rsidRPr="002F208B">
        <w:rPr>
          <w:rFonts w:ascii="Times New Roman" w:hAnsi="Times New Roman"/>
          <w:sz w:val="24"/>
          <w:szCs w:val="24"/>
          <w:lang w:val="id-ID"/>
        </w:rPr>
        <w:t>(X)</w:t>
      </w:r>
    </w:p>
    <w:p w:rsidR="00DA4984" w:rsidRPr="002F208B" w:rsidRDefault="00732F3E" w:rsidP="002D4903">
      <w:pPr>
        <w:spacing w:after="0" w:line="480" w:lineRule="auto"/>
        <w:ind w:left="426"/>
        <w:jc w:val="both"/>
        <w:rPr>
          <w:rFonts w:ascii="Times New Roman" w:hAnsi="Times New Roman"/>
          <w:sz w:val="24"/>
          <w:szCs w:val="24"/>
          <w:lang w:val="id-ID"/>
        </w:rPr>
      </w:pPr>
      <w:r w:rsidRPr="002F208B">
        <w:rPr>
          <w:rFonts w:ascii="Times New Roman" w:hAnsi="Times New Roman"/>
          <w:sz w:val="24"/>
          <w:szCs w:val="24"/>
        </w:rPr>
        <w:t>Menurut Sugiyono (201</w:t>
      </w:r>
      <w:r w:rsidRPr="002F208B">
        <w:rPr>
          <w:rFonts w:ascii="Times New Roman" w:hAnsi="Times New Roman"/>
          <w:sz w:val="24"/>
          <w:szCs w:val="24"/>
          <w:lang w:val="id-ID"/>
        </w:rPr>
        <w:t>7</w:t>
      </w:r>
      <w:r w:rsidR="000459BE" w:rsidRPr="002F208B">
        <w:rPr>
          <w:rFonts w:ascii="Times New Roman" w:hAnsi="Times New Roman"/>
          <w:sz w:val="24"/>
          <w:szCs w:val="24"/>
        </w:rPr>
        <w:t xml:space="preserve">:39) </w:t>
      </w:r>
      <w:r w:rsidR="002D4903" w:rsidRPr="002F208B">
        <w:rPr>
          <w:rFonts w:ascii="Times New Roman" w:hAnsi="Times New Roman"/>
          <w:sz w:val="24"/>
          <w:szCs w:val="24"/>
          <w:lang w:val="id-ID"/>
        </w:rPr>
        <w:t>v</w:t>
      </w:r>
      <w:r w:rsidR="00784658" w:rsidRPr="002F208B">
        <w:rPr>
          <w:rFonts w:ascii="Times New Roman" w:hAnsi="Times New Roman"/>
          <w:sz w:val="24"/>
          <w:szCs w:val="24"/>
        </w:rPr>
        <w:t>ariabel ini</w:t>
      </w:r>
      <w:r w:rsidR="00CD7F21" w:rsidRPr="002F208B">
        <w:rPr>
          <w:rFonts w:ascii="Times New Roman" w:hAnsi="Times New Roman"/>
          <w:sz w:val="24"/>
          <w:szCs w:val="24"/>
        </w:rPr>
        <w:t xml:space="preserve"> sering disebut sebagai </w:t>
      </w:r>
      <w:r w:rsidR="00FA3D23" w:rsidRPr="002F208B">
        <w:rPr>
          <w:rFonts w:ascii="Times New Roman" w:hAnsi="Times New Roman"/>
          <w:i/>
          <w:sz w:val="24"/>
          <w:szCs w:val="24"/>
        </w:rPr>
        <w:t>variable</w:t>
      </w:r>
      <w:r w:rsidR="00FA3D23" w:rsidRPr="002F208B">
        <w:rPr>
          <w:rFonts w:ascii="Times New Roman" w:hAnsi="Times New Roman"/>
          <w:sz w:val="24"/>
          <w:szCs w:val="24"/>
          <w:lang w:val="id-ID"/>
        </w:rPr>
        <w:t xml:space="preserve"> </w:t>
      </w:r>
      <w:r w:rsidR="00784658" w:rsidRPr="002F208B">
        <w:rPr>
          <w:rFonts w:ascii="Times New Roman" w:hAnsi="Times New Roman"/>
          <w:i/>
          <w:sz w:val="24"/>
          <w:szCs w:val="24"/>
        </w:rPr>
        <w:t>stimulus, predictor, antecedent</w:t>
      </w:r>
      <w:r w:rsidR="00784658" w:rsidRPr="002F208B">
        <w:rPr>
          <w:rFonts w:ascii="Times New Roman" w:hAnsi="Times New Roman"/>
          <w:sz w:val="24"/>
          <w:szCs w:val="24"/>
        </w:rPr>
        <w:t>. Dalam bahasa Indonesia</w:t>
      </w:r>
      <w:r w:rsidR="00FA3D23" w:rsidRPr="002F208B">
        <w:rPr>
          <w:rFonts w:ascii="Times New Roman" w:hAnsi="Times New Roman"/>
          <w:sz w:val="24"/>
          <w:szCs w:val="24"/>
          <w:lang w:val="id-ID"/>
        </w:rPr>
        <w:t xml:space="preserve"> </w:t>
      </w:r>
      <w:r w:rsidR="0085349C" w:rsidRPr="002F208B">
        <w:rPr>
          <w:rFonts w:ascii="Times New Roman" w:hAnsi="Times New Roman"/>
          <w:sz w:val="24"/>
          <w:szCs w:val="24"/>
        </w:rPr>
        <w:t>sering disebut sebagai variabel</w:t>
      </w:r>
      <w:r w:rsidR="00CD7F21" w:rsidRPr="002F208B">
        <w:rPr>
          <w:rFonts w:ascii="Times New Roman" w:hAnsi="Times New Roman"/>
          <w:sz w:val="24"/>
          <w:szCs w:val="24"/>
        </w:rPr>
        <w:t xml:space="preserve"> bebas. Variabel</w:t>
      </w:r>
      <w:r w:rsidR="00784658" w:rsidRPr="002F208B">
        <w:rPr>
          <w:rFonts w:ascii="Times New Roman" w:hAnsi="Times New Roman"/>
          <w:sz w:val="24"/>
          <w:szCs w:val="24"/>
        </w:rPr>
        <w:t xml:space="preserve"> bebas adalah merupakan variabel yang mempengaruhi atau yang menjadi sebab perubahannya atau timbulnya variabel dependen (terikat). </w:t>
      </w:r>
      <w:r w:rsidR="005878F4" w:rsidRPr="002F208B">
        <w:rPr>
          <w:rFonts w:ascii="Times New Roman" w:hAnsi="Times New Roman"/>
          <w:sz w:val="24"/>
          <w:szCs w:val="24"/>
        </w:rPr>
        <w:t>Variabel independen dalam penelitian ini yaitu</w:t>
      </w:r>
      <w:r w:rsidR="005878F4" w:rsidRPr="002F208B">
        <w:rPr>
          <w:rFonts w:ascii="Times New Roman" w:hAnsi="Times New Roman"/>
          <w:i/>
          <w:sz w:val="24"/>
          <w:szCs w:val="24"/>
        </w:rPr>
        <w:t xml:space="preserve"> </w:t>
      </w:r>
      <w:r w:rsidR="00FA3D23" w:rsidRPr="002F208B">
        <w:rPr>
          <w:rFonts w:ascii="Times New Roman" w:hAnsi="Times New Roman"/>
          <w:i/>
          <w:sz w:val="24"/>
          <w:szCs w:val="24"/>
        </w:rPr>
        <w:t>Return On Assets</w:t>
      </w:r>
      <w:r w:rsidR="00FA3D23" w:rsidRPr="002F208B">
        <w:rPr>
          <w:rFonts w:ascii="Times New Roman" w:hAnsi="Times New Roman"/>
          <w:sz w:val="24"/>
          <w:szCs w:val="24"/>
        </w:rPr>
        <w:t xml:space="preserve"> (ROA)</w:t>
      </w:r>
      <w:r w:rsidR="00FA3D23" w:rsidRPr="002F208B">
        <w:rPr>
          <w:rFonts w:ascii="Times New Roman" w:hAnsi="Times New Roman"/>
          <w:sz w:val="24"/>
          <w:szCs w:val="24"/>
          <w:lang w:val="id-ID"/>
        </w:rPr>
        <w:t xml:space="preserve"> </w:t>
      </w:r>
      <w:r w:rsidR="005878F4" w:rsidRPr="002F208B">
        <w:rPr>
          <w:rFonts w:ascii="Times New Roman" w:hAnsi="Times New Roman"/>
          <w:sz w:val="24"/>
          <w:szCs w:val="24"/>
        </w:rPr>
        <w:t>(X</w:t>
      </w:r>
      <w:r w:rsidR="005878F4" w:rsidRPr="002F208B">
        <w:rPr>
          <w:rFonts w:ascii="Times New Roman" w:hAnsi="Times New Roman"/>
          <w:sz w:val="24"/>
          <w:szCs w:val="24"/>
          <w:vertAlign w:val="subscript"/>
        </w:rPr>
        <w:t>1</w:t>
      </w:r>
      <w:r w:rsidR="005878F4" w:rsidRPr="002F208B">
        <w:rPr>
          <w:rFonts w:ascii="Times New Roman" w:hAnsi="Times New Roman"/>
          <w:sz w:val="24"/>
          <w:szCs w:val="24"/>
        </w:rPr>
        <w:t>)</w:t>
      </w:r>
      <w:r w:rsidR="005878F4" w:rsidRPr="002F208B">
        <w:rPr>
          <w:rFonts w:ascii="Times New Roman" w:hAnsi="Times New Roman"/>
          <w:sz w:val="24"/>
          <w:szCs w:val="24"/>
          <w:lang w:val="id-ID"/>
        </w:rPr>
        <w:t xml:space="preserve"> </w:t>
      </w:r>
      <w:r w:rsidR="00FA3D23" w:rsidRPr="002F208B">
        <w:rPr>
          <w:rFonts w:ascii="Times New Roman" w:hAnsi="Times New Roman"/>
          <w:sz w:val="24"/>
          <w:szCs w:val="24"/>
          <w:lang w:val="id-ID"/>
        </w:rPr>
        <w:t xml:space="preserve">dan </w:t>
      </w:r>
      <w:r w:rsidR="00FA3D23" w:rsidRPr="002F208B">
        <w:rPr>
          <w:rFonts w:ascii="Times New Roman" w:hAnsi="Times New Roman"/>
          <w:i/>
          <w:sz w:val="24"/>
          <w:szCs w:val="24"/>
          <w:lang w:val="id-ID"/>
        </w:rPr>
        <w:t xml:space="preserve">Financing to Deposit Ratio </w:t>
      </w:r>
      <w:r w:rsidR="00FA3D23" w:rsidRPr="002F208B">
        <w:rPr>
          <w:rFonts w:ascii="Times New Roman" w:hAnsi="Times New Roman"/>
          <w:sz w:val="24"/>
          <w:szCs w:val="24"/>
          <w:lang w:val="id-ID"/>
        </w:rPr>
        <w:t>(FDR)</w:t>
      </w:r>
      <w:r w:rsidR="005878F4" w:rsidRPr="002F208B">
        <w:rPr>
          <w:rFonts w:ascii="Times New Roman" w:hAnsi="Times New Roman"/>
          <w:sz w:val="24"/>
          <w:szCs w:val="24"/>
          <w:lang w:val="id-ID"/>
        </w:rPr>
        <w:t xml:space="preserve"> </w:t>
      </w:r>
      <w:r w:rsidR="005878F4" w:rsidRPr="002F208B">
        <w:rPr>
          <w:rFonts w:ascii="Times New Roman" w:hAnsi="Times New Roman"/>
          <w:sz w:val="24"/>
          <w:szCs w:val="24"/>
        </w:rPr>
        <w:t>(X</w:t>
      </w:r>
      <w:r w:rsidR="005878F4" w:rsidRPr="002F208B">
        <w:rPr>
          <w:rFonts w:ascii="Times New Roman" w:hAnsi="Times New Roman"/>
          <w:sz w:val="24"/>
          <w:szCs w:val="24"/>
          <w:vertAlign w:val="subscript"/>
        </w:rPr>
        <w:t>2</w:t>
      </w:r>
      <w:r w:rsidR="005878F4" w:rsidRPr="002F208B">
        <w:rPr>
          <w:rFonts w:ascii="Times New Roman" w:hAnsi="Times New Roman"/>
          <w:sz w:val="24"/>
          <w:szCs w:val="24"/>
        </w:rPr>
        <w:t>)</w:t>
      </w:r>
      <w:r w:rsidR="005878F4" w:rsidRPr="002F208B">
        <w:rPr>
          <w:rFonts w:ascii="Times New Roman" w:hAnsi="Times New Roman"/>
          <w:sz w:val="24"/>
          <w:szCs w:val="24"/>
          <w:lang w:val="id-ID"/>
        </w:rPr>
        <w:t>.</w:t>
      </w:r>
    </w:p>
    <w:p w:rsidR="002D4903" w:rsidRPr="002F208B" w:rsidRDefault="00784658" w:rsidP="002D4903">
      <w:pPr>
        <w:numPr>
          <w:ilvl w:val="0"/>
          <w:numId w:val="1"/>
        </w:numPr>
        <w:spacing w:after="0" w:line="480" w:lineRule="auto"/>
        <w:ind w:left="426" w:hanging="426"/>
        <w:jc w:val="both"/>
        <w:rPr>
          <w:rFonts w:ascii="Times New Roman" w:hAnsi="Times New Roman"/>
          <w:sz w:val="24"/>
          <w:szCs w:val="24"/>
        </w:rPr>
      </w:pPr>
      <w:r w:rsidRPr="002F208B">
        <w:rPr>
          <w:rFonts w:ascii="Times New Roman" w:hAnsi="Times New Roman"/>
          <w:sz w:val="24"/>
          <w:szCs w:val="24"/>
        </w:rPr>
        <w:t>Vari</w:t>
      </w:r>
      <w:r w:rsidR="0085349C" w:rsidRPr="002F208B">
        <w:rPr>
          <w:rFonts w:ascii="Times New Roman" w:hAnsi="Times New Roman"/>
          <w:sz w:val="24"/>
          <w:szCs w:val="24"/>
        </w:rPr>
        <w:t>a</w:t>
      </w:r>
      <w:r w:rsidRPr="002F208B">
        <w:rPr>
          <w:rFonts w:ascii="Times New Roman" w:hAnsi="Times New Roman"/>
          <w:sz w:val="24"/>
          <w:szCs w:val="24"/>
        </w:rPr>
        <w:t>bel Dependen</w:t>
      </w:r>
      <w:r w:rsidR="005878F4" w:rsidRPr="002F208B">
        <w:rPr>
          <w:rFonts w:ascii="Times New Roman" w:hAnsi="Times New Roman"/>
          <w:sz w:val="24"/>
          <w:szCs w:val="24"/>
          <w:lang w:val="id-ID"/>
        </w:rPr>
        <w:t xml:space="preserve"> (Y)</w:t>
      </w:r>
    </w:p>
    <w:p w:rsidR="00DD3D71" w:rsidRPr="002F208B" w:rsidRDefault="005878F4" w:rsidP="002D4903">
      <w:pPr>
        <w:spacing w:after="0" w:line="480" w:lineRule="auto"/>
        <w:ind w:left="426"/>
        <w:jc w:val="both"/>
        <w:rPr>
          <w:rFonts w:ascii="Times New Roman" w:hAnsi="Times New Roman"/>
          <w:sz w:val="24"/>
          <w:szCs w:val="24"/>
        </w:rPr>
      </w:pPr>
      <w:r w:rsidRPr="002F208B">
        <w:rPr>
          <w:rFonts w:ascii="Times New Roman" w:hAnsi="Times New Roman"/>
          <w:sz w:val="24"/>
          <w:szCs w:val="24"/>
        </w:rPr>
        <w:t>Menurut Sugiyono (201</w:t>
      </w:r>
      <w:r w:rsidRPr="002F208B">
        <w:rPr>
          <w:rFonts w:ascii="Times New Roman" w:hAnsi="Times New Roman"/>
          <w:sz w:val="24"/>
          <w:szCs w:val="24"/>
          <w:lang w:val="id-ID"/>
        </w:rPr>
        <w:t>7</w:t>
      </w:r>
      <w:r w:rsidR="00784658" w:rsidRPr="002F208B">
        <w:rPr>
          <w:rFonts w:ascii="Times New Roman" w:hAnsi="Times New Roman"/>
          <w:sz w:val="24"/>
          <w:szCs w:val="24"/>
        </w:rPr>
        <w:t xml:space="preserve">:39) variabel dependen sering disebut sebagai variabel </w:t>
      </w:r>
      <w:r w:rsidR="00784658" w:rsidRPr="002F208B">
        <w:rPr>
          <w:rFonts w:ascii="Times New Roman" w:hAnsi="Times New Roman"/>
          <w:i/>
          <w:sz w:val="24"/>
          <w:szCs w:val="24"/>
        </w:rPr>
        <w:t>output</w:t>
      </w:r>
      <w:r w:rsidR="00784658" w:rsidRPr="002F208B">
        <w:rPr>
          <w:rFonts w:ascii="Times New Roman" w:hAnsi="Times New Roman"/>
          <w:sz w:val="24"/>
          <w:szCs w:val="24"/>
        </w:rPr>
        <w:t xml:space="preserve">, kriteria, konsekuen. Dalam bahasa Indonesia sering disebut sebagai variabel terikat. Variabel terikat merupakan variabel yang dipengaruhi atau yang menjadi akibat, karena adanya variabel bebas. </w:t>
      </w:r>
      <w:r w:rsidRPr="002F208B">
        <w:rPr>
          <w:rFonts w:ascii="Times New Roman" w:hAnsi="Times New Roman"/>
          <w:sz w:val="24"/>
          <w:szCs w:val="24"/>
        </w:rPr>
        <w:t>Variabel terikat dalam penelitian ini adalah</w:t>
      </w:r>
      <w:r w:rsidR="00784658" w:rsidRPr="002F208B">
        <w:rPr>
          <w:rFonts w:ascii="Times New Roman" w:hAnsi="Times New Roman"/>
          <w:sz w:val="24"/>
          <w:szCs w:val="24"/>
        </w:rPr>
        <w:t xml:space="preserve"> </w:t>
      </w:r>
      <w:r w:rsidR="00FA3D23" w:rsidRPr="002F208B">
        <w:rPr>
          <w:rFonts w:ascii="Times New Roman" w:hAnsi="Times New Roman"/>
          <w:sz w:val="24"/>
          <w:szCs w:val="24"/>
          <w:lang w:val="id-ID"/>
        </w:rPr>
        <w:t>t</w:t>
      </w:r>
      <w:r w:rsidR="00FA3D23" w:rsidRPr="002F208B">
        <w:rPr>
          <w:rFonts w:ascii="Times New Roman" w:hAnsi="Times New Roman"/>
          <w:sz w:val="24"/>
          <w:szCs w:val="24"/>
        </w:rPr>
        <w:t xml:space="preserve">ingkat bagi hasil deposito </w:t>
      </w:r>
      <w:r w:rsidR="00FA3D23" w:rsidRPr="002F208B">
        <w:rPr>
          <w:rFonts w:ascii="Times New Roman" w:hAnsi="Times New Roman"/>
          <w:i/>
          <w:sz w:val="24"/>
          <w:szCs w:val="24"/>
        </w:rPr>
        <w:t>mudharaba</w:t>
      </w:r>
      <w:r w:rsidR="00FA3D23" w:rsidRPr="002F208B">
        <w:rPr>
          <w:rFonts w:ascii="Times New Roman" w:hAnsi="Times New Roman"/>
          <w:i/>
          <w:sz w:val="24"/>
          <w:szCs w:val="24"/>
          <w:lang w:val="id-ID"/>
        </w:rPr>
        <w:t>h</w:t>
      </w:r>
      <w:r w:rsidR="00784658" w:rsidRPr="002F208B">
        <w:rPr>
          <w:rFonts w:ascii="Times New Roman" w:hAnsi="Times New Roman"/>
          <w:sz w:val="24"/>
          <w:szCs w:val="24"/>
        </w:rPr>
        <w:t>.</w:t>
      </w:r>
    </w:p>
    <w:p w:rsidR="00FA3D23" w:rsidRDefault="00FA3D23" w:rsidP="00FA3D23">
      <w:pPr>
        <w:spacing w:after="0" w:line="480" w:lineRule="auto"/>
        <w:ind w:left="720"/>
        <w:jc w:val="both"/>
        <w:rPr>
          <w:rFonts w:ascii="Times New Roman" w:hAnsi="Times New Roman"/>
          <w:sz w:val="24"/>
          <w:szCs w:val="24"/>
          <w:lang w:val="id-ID"/>
        </w:rPr>
      </w:pPr>
    </w:p>
    <w:p w:rsidR="002F208B" w:rsidRPr="002F208B" w:rsidRDefault="002F208B" w:rsidP="00FA3D23">
      <w:pPr>
        <w:spacing w:after="0" w:line="480" w:lineRule="auto"/>
        <w:ind w:left="720"/>
        <w:jc w:val="both"/>
        <w:rPr>
          <w:rFonts w:ascii="Times New Roman" w:hAnsi="Times New Roman"/>
          <w:sz w:val="24"/>
          <w:szCs w:val="24"/>
          <w:lang w:val="id-ID"/>
        </w:rPr>
      </w:pPr>
    </w:p>
    <w:p w:rsidR="00784658" w:rsidRPr="002F208B" w:rsidRDefault="00784658" w:rsidP="00AD1BFD">
      <w:pPr>
        <w:spacing w:after="0" w:line="360" w:lineRule="auto"/>
        <w:jc w:val="center"/>
        <w:rPr>
          <w:rFonts w:ascii="Times New Roman" w:hAnsi="Times New Roman"/>
          <w:b/>
          <w:sz w:val="24"/>
          <w:szCs w:val="24"/>
        </w:rPr>
      </w:pPr>
      <w:r w:rsidRPr="002F208B">
        <w:rPr>
          <w:rFonts w:ascii="Times New Roman" w:hAnsi="Times New Roman"/>
          <w:b/>
          <w:sz w:val="24"/>
          <w:szCs w:val="24"/>
        </w:rPr>
        <w:lastRenderedPageBreak/>
        <w:t>Tabel 3.1</w:t>
      </w:r>
      <w:r w:rsidR="00FA3D23" w:rsidRPr="002F208B">
        <w:rPr>
          <w:rFonts w:ascii="Times New Roman" w:hAnsi="Times New Roman"/>
          <w:b/>
          <w:sz w:val="24"/>
          <w:szCs w:val="24"/>
          <w:lang w:val="id-ID"/>
        </w:rPr>
        <w:t xml:space="preserve"> </w:t>
      </w:r>
      <w:r w:rsidRPr="002F208B">
        <w:rPr>
          <w:rFonts w:ascii="Times New Roman" w:hAnsi="Times New Roman"/>
          <w:b/>
          <w:sz w:val="24"/>
          <w:szCs w:val="24"/>
        </w:rPr>
        <w:t>Operasional Variabel</w:t>
      </w:r>
    </w:p>
    <w:tbl>
      <w:tblPr>
        <w:tblW w:w="83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419"/>
        <w:gridCol w:w="3119"/>
        <w:gridCol w:w="993"/>
      </w:tblGrid>
      <w:tr w:rsidR="00784658" w:rsidRPr="002F208B" w:rsidTr="00B32F15">
        <w:tc>
          <w:tcPr>
            <w:tcW w:w="1800" w:type="dxa"/>
            <w:shd w:val="clear" w:color="auto" w:fill="auto"/>
          </w:tcPr>
          <w:p w:rsidR="00784658" w:rsidRPr="002F208B" w:rsidRDefault="00784658" w:rsidP="0004505D">
            <w:pPr>
              <w:pStyle w:val="ListParagraph"/>
              <w:spacing w:before="0" w:after="0" w:line="240" w:lineRule="auto"/>
              <w:ind w:left="0"/>
              <w:jc w:val="center"/>
              <w:rPr>
                <w:rFonts w:ascii="Times New Roman" w:hAnsi="Times New Roman"/>
                <w:b/>
                <w:sz w:val="24"/>
                <w:szCs w:val="24"/>
              </w:rPr>
            </w:pPr>
            <w:r w:rsidRPr="002F208B">
              <w:rPr>
                <w:rFonts w:ascii="Times New Roman" w:hAnsi="Times New Roman"/>
                <w:b/>
                <w:sz w:val="24"/>
                <w:szCs w:val="24"/>
              </w:rPr>
              <w:t>Variabel</w:t>
            </w:r>
          </w:p>
        </w:tc>
        <w:tc>
          <w:tcPr>
            <w:tcW w:w="2419" w:type="dxa"/>
            <w:shd w:val="clear" w:color="auto" w:fill="auto"/>
          </w:tcPr>
          <w:p w:rsidR="00784658" w:rsidRPr="002F208B" w:rsidRDefault="00784658" w:rsidP="0004505D">
            <w:pPr>
              <w:pStyle w:val="ListParagraph"/>
              <w:spacing w:before="0" w:after="0" w:line="240" w:lineRule="auto"/>
              <w:ind w:left="0"/>
              <w:jc w:val="center"/>
              <w:rPr>
                <w:rFonts w:ascii="Times New Roman" w:hAnsi="Times New Roman"/>
                <w:b/>
                <w:sz w:val="24"/>
                <w:szCs w:val="24"/>
              </w:rPr>
            </w:pPr>
            <w:r w:rsidRPr="002F208B">
              <w:rPr>
                <w:rFonts w:ascii="Times New Roman" w:hAnsi="Times New Roman"/>
                <w:b/>
                <w:sz w:val="24"/>
                <w:szCs w:val="24"/>
              </w:rPr>
              <w:t>Definisi Variabel</w:t>
            </w:r>
          </w:p>
        </w:tc>
        <w:tc>
          <w:tcPr>
            <w:tcW w:w="3119" w:type="dxa"/>
            <w:shd w:val="clear" w:color="auto" w:fill="auto"/>
          </w:tcPr>
          <w:p w:rsidR="00784658" w:rsidRPr="002F208B" w:rsidRDefault="00784658" w:rsidP="0004505D">
            <w:pPr>
              <w:pStyle w:val="ListParagraph"/>
              <w:spacing w:before="0" w:after="0" w:line="240" w:lineRule="auto"/>
              <w:ind w:left="0"/>
              <w:jc w:val="center"/>
              <w:rPr>
                <w:rFonts w:ascii="Times New Roman" w:hAnsi="Times New Roman"/>
                <w:b/>
                <w:sz w:val="24"/>
                <w:szCs w:val="24"/>
              </w:rPr>
            </w:pPr>
            <w:r w:rsidRPr="002F208B">
              <w:rPr>
                <w:rFonts w:ascii="Times New Roman" w:hAnsi="Times New Roman"/>
                <w:b/>
                <w:sz w:val="24"/>
                <w:szCs w:val="24"/>
              </w:rPr>
              <w:t xml:space="preserve">Indikator </w:t>
            </w:r>
          </w:p>
        </w:tc>
        <w:tc>
          <w:tcPr>
            <w:tcW w:w="993" w:type="dxa"/>
          </w:tcPr>
          <w:p w:rsidR="00784658" w:rsidRPr="002F208B" w:rsidRDefault="00784658" w:rsidP="0004505D">
            <w:pPr>
              <w:pStyle w:val="ListParagraph"/>
              <w:spacing w:before="0" w:after="0" w:line="240" w:lineRule="auto"/>
              <w:ind w:left="0"/>
              <w:jc w:val="center"/>
              <w:rPr>
                <w:rFonts w:ascii="Times New Roman" w:hAnsi="Times New Roman"/>
                <w:b/>
                <w:sz w:val="24"/>
                <w:szCs w:val="24"/>
              </w:rPr>
            </w:pPr>
            <w:r w:rsidRPr="002F208B">
              <w:rPr>
                <w:rFonts w:ascii="Times New Roman" w:hAnsi="Times New Roman"/>
                <w:b/>
                <w:sz w:val="24"/>
                <w:szCs w:val="24"/>
              </w:rPr>
              <w:t>Skala</w:t>
            </w:r>
          </w:p>
        </w:tc>
      </w:tr>
      <w:tr w:rsidR="00584144" w:rsidRPr="002F208B" w:rsidTr="00B32F15">
        <w:trPr>
          <w:trHeight w:val="1448"/>
        </w:trPr>
        <w:tc>
          <w:tcPr>
            <w:tcW w:w="1800" w:type="dxa"/>
            <w:shd w:val="clear" w:color="auto" w:fill="auto"/>
          </w:tcPr>
          <w:p w:rsidR="00897113" w:rsidRPr="002F208B" w:rsidRDefault="00C80D35" w:rsidP="005878F4">
            <w:pPr>
              <w:widowControl w:val="0"/>
              <w:autoSpaceDE w:val="0"/>
              <w:autoSpaceDN w:val="0"/>
              <w:adjustRightInd w:val="0"/>
              <w:spacing w:after="0" w:line="240" w:lineRule="auto"/>
              <w:jc w:val="center"/>
              <w:rPr>
                <w:rFonts w:ascii="Times New Roman" w:eastAsia="MS Mincho" w:hAnsi="Times New Roman"/>
                <w:sz w:val="24"/>
                <w:szCs w:val="24"/>
                <w:lang w:val="id-ID"/>
              </w:rPr>
            </w:pPr>
            <w:r w:rsidRPr="002F208B">
              <w:rPr>
                <w:rFonts w:ascii="Times New Roman" w:hAnsi="Times New Roman"/>
                <w:i/>
                <w:sz w:val="24"/>
                <w:szCs w:val="24"/>
              </w:rPr>
              <w:t>Return On Assets</w:t>
            </w:r>
            <w:r w:rsidRPr="002F208B">
              <w:rPr>
                <w:rFonts w:ascii="Times New Roman" w:hAnsi="Times New Roman"/>
                <w:sz w:val="24"/>
                <w:szCs w:val="24"/>
              </w:rPr>
              <w:t xml:space="preserve"> (ROA)</w:t>
            </w:r>
          </w:p>
          <w:p w:rsidR="005878F4" w:rsidRPr="002F208B" w:rsidRDefault="005878F4" w:rsidP="005878F4">
            <w:pPr>
              <w:widowControl w:val="0"/>
              <w:autoSpaceDE w:val="0"/>
              <w:autoSpaceDN w:val="0"/>
              <w:adjustRightInd w:val="0"/>
              <w:spacing w:after="0" w:line="240" w:lineRule="auto"/>
              <w:ind w:left="33"/>
              <w:jc w:val="center"/>
              <w:rPr>
                <w:rFonts w:ascii="Times New Roman" w:eastAsia="MS Mincho" w:hAnsi="Times New Roman"/>
                <w:sz w:val="24"/>
                <w:szCs w:val="24"/>
                <w:lang w:val="id-ID"/>
              </w:rPr>
            </w:pPr>
            <w:r w:rsidRPr="002F208B">
              <w:rPr>
                <w:rFonts w:ascii="Times New Roman" w:hAnsi="Times New Roman"/>
                <w:sz w:val="24"/>
                <w:szCs w:val="24"/>
              </w:rPr>
              <w:t>(X</w:t>
            </w:r>
            <w:r w:rsidRPr="002F208B">
              <w:rPr>
                <w:rFonts w:ascii="Times New Roman" w:hAnsi="Times New Roman"/>
                <w:sz w:val="24"/>
                <w:szCs w:val="24"/>
                <w:vertAlign w:val="subscript"/>
              </w:rPr>
              <w:t>1</w:t>
            </w:r>
            <w:r w:rsidRPr="002F208B">
              <w:rPr>
                <w:rFonts w:ascii="Times New Roman" w:hAnsi="Times New Roman"/>
                <w:sz w:val="24"/>
                <w:szCs w:val="24"/>
              </w:rPr>
              <w:t>)</w:t>
            </w:r>
          </w:p>
        </w:tc>
        <w:tc>
          <w:tcPr>
            <w:tcW w:w="2419" w:type="dxa"/>
            <w:shd w:val="clear" w:color="auto" w:fill="auto"/>
          </w:tcPr>
          <w:p w:rsidR="00B32F15" w:rsidRPr="002F208B" w:rsidRDefault="00C80D35" w:rsidP="0004505D">
            <w:pPr>
              <w:widowControl w:val="0"/>
              <w:autoSpaceDE w:val="0"/>
              <w:autoSpaceDN w:val="0"/>
              <w:adjustRightInd w:val="0"/>
              <w:spacing w:after="0" w:line="240" w:lineRule="auto"/>
              <w:jc w:val="both"/>
              <w:rPr>
                <w:rFonts w:ascii="Times New Roman" w:hAnsi="Times New Roman"/>
                <w:sz w:val="24"/>
                <w:szCs w:val="24"/>
                <w:lang w:val="id-ID"/>
              </w:rPr>
            </w:pPr>
            <w:r w:rsidRPr="002F208B">
              <w:rPr>
                <w:rFonts w:ascii="Times New Roman" w:hAnsi="Times New Roman"/>
                <w:sz w:val="24"/>
                <w:szCs w:val="24"/>
                <w:lang w:val="id-ID"/>
              </w:rPr>
              <w:t>R</w:t>
            </w:r>
            <w:r w:rsidRPr="002F208B">
              <w:rPr>
                <w:rFonts w:ascii="Times New Roman" w:hAnsi="Times New Roman"/>
                <w:sz w:val="24"/>
                <w:szCs w:val="24"/>
              </w:rPr>
              <w:t>asio ROA adalah rasio yang digunakan untuk mengukur kemampuan perusahaan dalam menghasilkan laba bersih berdasarkan tingkat aset yang tertentu</w:t>
            </w:r>
            <w:r w:rsidRPr="002F208B">
              <w:rPr>
                <w:rFonts w:ascii="Times New Roman" w:hAnsi="Times New Roman"/>
                <w:sz w:val="24"/>
                <w:szCs w:val="24"/>
                <w:lang w:val="id-ID"/>
              </w:rPr>
              <w:t xml:space="preserve"> (</w:t>
            </w:r>
            <w:r w:rsidRPr="002F208B">
              <w:rPr>
                <w:rFonts w:ascii="Times New Roman" w:hAnsi="Times New Roman"/>
                <w:sz w:val="24"/>
                <w:szCs w:val="24"/>
              </w:rPr>
              <w:t>Hanafi</w:t>
            </w:r>
            <w:r w:rsidRPr="002F208B">
              <w:rPr>
                <w:rFonts w:ascii="Times New Roman" w:hAnsi="Times New Roman"/>
                <w:sz w:val="24"/>
                <w:szCs w:val="24"/>
                <w:lang w:val="id-ID"/>
              </w:rPr>
              <w:t xml:space="preserve">, </w:t>
            </w:r>
            <w:r w:rsidRPr="002F208B">
              <w:rPr>
                <w:rFonts w:ascii="Times New Roman" w:hAnsi="Times New Roman"/>
                <w:sz w:val="24"/>
                <w:szCs w:val="24"/>
              </w:rPr>
              <w:t>2012:42)</w:t>
            </w:r>
            <w:r w:rsidR="00196775" w:rsidRPr="002F208B">
              <w:rPr>
                <w:rFonts w:ascii="Times New Roman" w:hAnsi="Times New Roman"/>
                <w:sz w:val="24"/>
                <w:szCs w:val="24"/>
                <w:lang w:val="id-ID"/>
              </w:rPr>
              <w:t>.</w:t>
            </w:r>
          </w:p>
        </w:tc>
        <w:tc>
          <w:tcPr>
            <w:tcW w:w="3119" w:type="dxa"/>
            <w:tcBorders>
              <w:bottom w:val="single" w:sz="4" w:space="0" w:color="auto"/>
            </w:tcBorders>
            <w:shd w:val="clear" w:color="auto" w:fill="auto"/>
          </w:tcPr>
          <w:p w:rsidR="00584144" w:rsidRPr="002F208B" w:rsidRDefault="001170AE" w:rsidP="001170AE">
            <w:pPr>
              <w:pStyle w:val="ListParagraph"/>
              <w:numPr>
                <w:ilvl w:val="0"/>
                <w:numId w:val="18"/>
              </w:numPr>
              <w:spacing w:after="0" w:line="240" w:lineRule="auto"/>
              <w:ind w:left="459"/>
              <w:rPr>
                <w:rFonts w:ascii="Times New Roman" w:eastAsia="Times New Roman" w:hAnsi="Times New Roman"/>
                <w:sz w:val="24"/>
                <w:szCs w:val="24"/>
                <w:lang w:val="id-ID"/>
              </w:rPr>
            </w:pPr>
            <w:r w:rsidRPr="002F208B">
              <w:rPr>
                <w:rFonts w:ascii="Times New Roman" w:eastAsia="Times New Roman" w:hAnsi="Times New Roman"/>
                <w:sz w:val="24"/>
                <w:szCs w:val="24"/>
                <w:lang w:val="id-ID"/>
              </w:rPr>
              <w:t>Laba sebelum pajak</w:t>
            </w:r>
          </w:p>
          <w:p w:rsidR="001170AE" w:rsidRPr="002F208B" w:rsidRDefault="001170AE" w:rsidP="001170AE">
            <w:pPr>
              <w:pStyle w:val="ListParagraph"/>
              <w:numPr>
                <w:ilvl w:val="0"/>
                <w:numId w:val="18"/>
              </w:numPr>
              <w:spacing w:after="0" w:line="240" w:lineRule="auto"/>
              <w:ind w:left="459"/>
              <w:rPr>
                <w:rFonts w:ascii="Times New Roman" w:eastAsia="Times New Roman" w:hAnsi="Times New Roman"/>
                <w:sz w:val="24"/>
                <w:szCs w:val="24"/>
                <w:lang w:val="id-ID"/>
              </w:rPr>
            </w:pPr>
            <w:r w:rsidRPr="002F208B">
              <w:rPr>
                <w:rFonts w:ascii="Times New Roman" w:eastAsia="Times New Roman" w:hAnsi="Times New Roman"/>
                <w:sz w:val="24"/>
                <w:szCs w:val="24"/>
                <w:lang w:val="id-ID"/>
              </w:rPr>
              <w:t>Rata-rata total aset</w:t>
            </w:r>
          </w:p>
        </w:tc>
        <w:tc>
          <w:tcPr>
            <w:tcW w:w="993" w:type="dxa"/>
            <w:tcBorders>
              <w:bottom w:val="single" w:sz="4" w:space="0" w:color="auto"/>
            </w:tcBorders>
          </w:tcPr>
          <w:p w:rsidR="00584144" w:rsidRPr="002F208B" w:rsidRDefault="00584144" w:rsidP="0004505D">
            <w:pPr>
              <w:spacing w:after="0" w:line="240" w:lineRule="auto"/>
              <w:jc w:val="center"/>
              <w:rPr>
                <w:rFonts w:ascii="Times New Roman" w:hAnsi="Times New Roman"/>
                <w:sz w:val="24"/>
                <w:szCs w:val="24"/>
              </w:rPr>
            </w:pPr>
            <w:r w:rsidRPr="002F208B">
              <w:rPr>
                <w:rFonts w:ascii="Times New Roman" w:hAnsi="Times New Roman"/>
                <w:sz w:val="24"/>
                <w:szCs w:val="24"/>
              </w:rPr>
              <w:t>Rasio</w:t>
            </w:r>
          </w:p>
        </w:tc>
      </w:tr>
      <w:tr w:rsidR="00584144" w:rsidRPr="002F208B" w:rsidTr="00B32F15">
        <w:trPr>
          <w:trHeight w:val="79"/>
        </w:trPr>
        <w:tc>
          <w:tcPr>
            <w:tcW w:w="1800" w:type="dxa"/>
            <w:shd w:val="clear" w:color="auto" w:fill="auto"/>
          </w:tcPr>
          <w:p w:rsidR="00584144" w:rsidRPr="002F208B" w:rsidRDefault="00C80D35" w:rsidP="0004505D">
            <w:pPr>
              <w:widowControl w:val="0"/>
              <w:autoSpaceDE w:val="0"/>
              <w:autoSpaceDN w:val="0"/>
              <w:adjustRightInd w:val="0"/>
              <w:spacing w:after="0" w:line="240" w:lineRule="auto"/>
              <w:ind w:right="-45"/>
              <w:jc w:val="center"/>
              <w:rPr>
                <w:rFonts w:ascii="Times New Roman" w:eastAsia="MS Mincho" w:hAnsi="Times New Roman"/>
                <w:sz w:val="24"/>
                <w:szCs w:val="24"/>
              </w:rPr>
            </w:pPr>
            <w:r w:rsidRPr="002F208B">
              <w:rPr>
                <w:rFonts w:ascii="Times New Roman" w:hAnsi="Times New Roman"/>
                <w:i/>
                <w:sz w:val="24"/>
                <w:szCs w:val="24"/>
              </w:rPr>
              <w:t>Financing to Deposit Ratio</w:t>
            </w:r>
            <w:r w:rsidRPr="002F208B">
              <w:rPr>
                <w:rFonts w:ascii="Times New Roman" w:hAnsi="Times New Roman"/>
                <w:sz w:val="24"/>
                <w:szCs w:val="24"/>
              </w:rPr>
              <w:t xml:space="preserve"> (FDR)</w:t>
            </w:r>
          </w:p>
          <w:p w:rsidR="00897113" w:rsidRPr="002F208B" w:rsidRDefault="005878F4" w:rsidP="0004505D">
            <w:pPr>
              <w:widowControl w:val="0"/>
              <w:autoSpaceDE w:val="0"/>
              <w:autoSpaceDN w:val="0"/>
              <w:adjustRightInd w:val="0"/>
              <w:spacing w:after="0" w:line="240" w:lineRule="auto"/>
              <w:ind w:right="-45"/>
              <w:jc w:val="center"/>
              <w:rPr>
                <w:rFonts w:ascii="Times New Roman" w:eastAsia="MS Mincho" w:hAnsi="Times New Roman"/>
                <w:sz w:val="24"/>
                <w:szCs w:val="24"/>
                <w:lang w:val="id-ID"/>
              </w:rPr>
            </w:pPr>
            <w:r w:rsidRPr="002F208B">
              <w:rPr>
                <w:rFonts w:ascii="Times New Roman" w:hAnsi="Times New Roman"/>
                <w:sz w:val="24"/>
                <w:szCs w:val="24"/>
              </w:rPr>
              <w:t>(X</w:t>
            </w:r>
            <w:r w:rsidRPr="002F208B">
              <w:rPr>
                <w:rFonts w:ascii="Times New Roman" w:hAnsi="Times New Roman"/>
                <w:sz w:val="24"/>
                <w:szCs w:val="24"/>
                <w:vertAlign w:val="subscript"/>
              </w:rPr>
              <w:t>2</w:t>
            </w:r>
            <w:r w:rsidRPr="002F208B">
              <w:rPr>
                <w:rFonts w:ascii="Times New Roman" w:hAnsi="Times New Roman"/>
                <w:sz w:val="24"/>
                <w:szCs w:val="24"/>
              </w:rPr>
              <w:t>)</w:t>
            </w:r>
          </w:p>
        </w:tc>
        <w:tc>
          <w:tcPr>
            <w:tcW w:w="2419" w:type="dxa"/>
            <w:shd w:val="clear" w:color="auto" w:fill="auto"/>
          </w:tcPr>
          <w:p w:rsidR="00584144" w:rsidRPr="002F208B" w:rsidRDefault="00C80D35" w:rsidP="0004505D">
            <w:pPr>
              <w:widowControl w:val="0"/>
              <w:autoSpaceDE w:val="0"/>
              <w:autoSpaceDN w:val="0"/>
              <w:adjustRightInd w:val="0"/>
              <w:spacing w:after="0" w:line="240" w:lineRule="auto"/>
              <w:ind w:right="-45"/>
              <w:jc w:val="both"/>
              <w:rPr>
                <w:rFonts w:ascii="Times New Roman" w:eastAsia="MS Mincho" w:hAnsi="Times New Roman"/>
                <w:sz w:val="24"/>
                <w:szCs w:val="24"/>
                <w:lang w:val="id-ID"/>
              </w:rPr>
            </w:pPr>
            <w:r w:rsidRPr="002F208B">
              <w:rPr>
                <w:rFonts w:ascii="Times New Roman" w:hAnsi="Times New Roman"/>
                <w:i/>
                <w:sz w:val="24"/>
                <w:szCs w:val="24"/>
              </w:rPr>
              <w:t>Financing to Deposit Ratio</w:t>
            </w:r>
            <w:r w:rsidRPr="002F208B">
              <w:rPr>
                <w:rFonts w:ascii="Times New Roman" w:hAnsi="Times New Roman"/>
                <w:sz w:val="24"/>
                <w:szCs w:val="24"/>
              </w:rPr>
              <w:t xml:space="preserve"> (FDR) adalah perbandingan antara pembiayaan yang diberikan oleh bank dengan dana pihak ketiga yang berhasil dikerahkan oleh bank</w:t>
            </w:r>
            <w:r w:rsidRPr="002F208B">
              <w:rPr>
                <w:rFonts w:ascii="Times New Roman" w:hAnsi="Times New Roman"/>
                <w:sz w:val="24"/>
                <w:szCs w:val="24"/>
                <w:lang w:val="id-ID"/>
              </w:rPr>
              <w:t xml:space="preserve"> (</w:t>
            </w:r>
            <w:r w:rsidRPr="002F208B">
              <w:rPr>
                <w:rFonts w:ascii="Times New Roman" w:hAnsi="Times New Roman"/>
                <w:sz w:val="24"/>
                <w:szCs w:val="24"/>
              </w:rPr>
              <w:t>Rivai dan Arifin</w:t>
            </w:r>
            <w:r w:rsidRPr="002F208B">
              <w:rPr>
                <w:rFonts w:ascii="Times New Roman" w:hAnsi="Times New Roman"/>
                <w:sz w:val="24"/>
                <w:szCs w:val="24"/>
                <w:lang w:val="id-ID"/>
              </w:rPr>
              <w:t xml:space="preserve">, </w:t>
            </w:r>
            <w:r w:rsidRPr="002F208B">
              <w:rPr>
                <w:rFonts w:ascii="Times New Roman" w:hAnsi="Times New Roman"/>
                <w:sz w:val="24"/>
                <w:szCs w:val="24"/>
              </w:rPr>
              <w:t>2010:784)</w:t>
            </w:r>
            <w:r w:rsidRPr="002F208B">
              <w:rPr>
                <w:rFonts w:ascii="Times New Roman" w:hAnsi="Times New Roman"/>
                <w:sz w:val="24"/>
                <w:szCs w:val="24"/>
                <w:lang w:val="id-ID"/>
              </w:rPr>
              <w:t>.</w:t>
            </w:r>
          </w:p>
        </w:tc>
        <w:tc>
          <w:tcPr>
            <w:tcW w:w="3119" w:type="dxa"/>
            <w:shd w:val="clear" w:color="auto" w:fill="auto"/>
          </w:tcPr>
          <w:p w:rsidR="00584144" w:rsidRPr="002F208B" w:rsidRDefault="001170AE" w:rsidP="001170AE">
            <w:pPr>
              <w:pStyle w:val="ListParagraph"/>
              <w:numPr>
                <w:ilvl w:val="0"/>
                <w:numId w:val="19"/>
              </w:numPr>
              <w:spacing w:after="0" w:line="240" w:lineRule="auto"/>
              <w:ind w:left="459"/>
              <w:rPr>
                <w:rFonts w:ascii="Times New Roman" w:hAnsi="Times New Roman"/>
                <w:sz w:val="24"/>
                <w:szCs w:val="24"/>
                <w:lang w:val="id-ID"/>
              </w:rPr>
            </w:pPr>
            <w:r w:rsidRPr="002F208B">
              <w:rPr>
                <w:rFonts w:ascii="Times New Roman" w:hAnsi="Times New Roman"/>
                <w:sz w:val="24"/>
                <w:szCs w:val="24"/>
                <w:lang w:val="id-ID"/>
              </w:rPr>
              <w:t>Total pembiayaan</w:t>
            </w:r>
          </w:p>
          <w:p w:rsidR="001170AE" w:rsidRPr="002F208B" w:rsidRDefault="001170AE" w:rsidP="001170AE">
            <w:pPr>
              <w:pStyle w:val="ListParagraph"/>
              <w:numPr>
                <w:ilvl w:val="0"/>
                <w:numId w:val="19"/>
              </w:numPr>
              <w:spacing w:before="0" w:after="0" w:line="240" w:lineRule="auto"/>
              <w:ind w:left="459"/>
              <w:rPr>
                <w:rFonts w:ascii="Times New Roman" w:hAnsi="Times New Roman"/>
                <w:sz w:val="24"/>
                <w:szCs w:val="24"/>
                <w:lang w:val="id-ID"/>
              </w:rPr>
            </w:pPr>
            <w:r w:rsidRPr="002F208B">
              <w:rPr>
                <w:rFonts w:ascii="Times New Roman" w:hAnsi="Times New Roman"/>
                <w:sz w:val="24"/>
                <w:szCs w:val="24"/>
                <w:lang w:val="id-ID"/>
              </w:rPr>
              <w:t>Total dana pihak ketiga</w:t>
            </w:r>
          </w:p>
        </w:tc>
        <w:tc>
          <w:tcPr>
            <w:tcW w:w="993" w:type="dxa"/>
          </w:tcPr>
          <w:p w:rsidR="00584144" w:rsidRPr="002F208B" w:rsidRDefault="00584144" w:rsidP="0004505D">
            <w:pPr>
              <w:pStyle w:val="ListParagraph"/>
              <w:widowControl w:val="0"/>
              <w:tabs>
                <w:tab w:val="left" w:pos="0"/>
              </w:tabs>
              <w:autoSpaceDE w:val="0"/>
              <w:autoSpaceDN w:val="0"/>
              <w:adjustRightInd w:val="0"/>
              <w:spacing w:before="0" w:after="0" w:line="240" w:lineRule="auto"/>
              <w:ind w:left="0"/>
              <w:jc w:val="center"/>
              <w:rPr>
                <w:rFonts w:ascii="Times New Roman" w:eastAsia="Times New Roman" w:hAnsi="Times New Roman"/>
                <w:sz w:val="24"/>
                <w:szCs w:val="24"/>
              </w:rPr>
            </w:pPr>
            <w:r w:rsidRPr="002F208B">
              <w:rPr>
                <w:rFonts w:ascii="Times New Roman" w:eastAsia="Times New Roman" w:hAnsi="Times New Roman"/>
                <w:sz w:val="24"/>
                <w:szCs w:val="24"/>
              </w:rPr>
              <w:t>Rasio</w:t>
            </w:r>
          </w:p>
        </w:tc>
      </w:tr>
      <w:tr w:rsidR="00584144" w:rsidRPr="002F208B" w:rsidTr="00B32F15">
        <w:tc>
          <w:tcPr>
            <w:tcW w:w="1800" w:type="dxa"/>
            <w:shd w:val="clear" w:color="auto" w:fill="auto"/>
          </w:tcPr>
          <w:p w:rsidR="00584144" w:rsidRPr="002F208B" w:rsidRDefault="00C665FF" w:rsidP="0004505D">
            <w:pPr>
              <w:pStyle w:val="ListParagraph"/>
              <w:spacing w:before="0" w:after="0" w:line="240" w:lineRule="auto"/>
              <w:ind w:left="0"/>
              <w:jc w:val="center"/>
              <w:rPr>
                <w:rFonts w:ascii="Times New Roman" w:hAnsi="Times New Roman"/>
                <w:sz w:val="24"/>
                <w:szCs w:val="24"/>
              </w:rPr>
            </w:pPr>
            <w:r w:rsidRPr="002F208B">
              <w:rPr>
                <w:rFonts w:ascii="Times New Roman" w:hAnsi="Times New Roman"/>
                <w:spacing w:val="1"/>
                <w:sz w:val="24"/>
                <w:szCs w:val="24"/>
                <w:lang w:val="en-ID"/>
              </w:rPr>
              <w:t xml:space="preserve">Tingkat bagi hasil deposito </w:t>
            </w:r>
            <w:r w:rsidRPr="002F208B">
              <w:rPr>
                <w:rFonts w:ascii="Times New Roman" w:hAnsi="Times New Roman"/>
                <w:i/>
                <w:spacing w:val="1"/>
                <w:sz w:val="24"/>
                <w:szCs w:val="24"/>
                <w:lang w:val="en-ID"/>
              </w:rPr>
              <w:t>mudharabah</w:t>
            </w:r>
          </w:p>
          <w:p w:rsidR="00897113" w:rsidRPr="002F208B" w:rsidRDefault="00897113" w:rsidP="0004505D">
            <w:pPr>
              <w:pStyle w:val="ListParagraph"/>
              <w:spacing w:before="0" w:after="0" w:line="240" w:lineRule="auto"/>
              <w:ind w:left="0"/>
              <w:jc w:val="center"/>
              <w:rPr>
                <w:rFonts w:ascii="Times New Roman" w:hAnsi="Times New Roman"/>
                <w:sz w:val="24"/>
                <w:szCs w:val="24"/>
              </w:rPr>
            </w:pPr>
            <w:r w:rsidRPr="002F208B">
              <w:rPr>
                <w:rFonts w:ascii="Times New Roman" w:hAnsi="Times New Roman"/>
                <w:sz w:val="24"/>
                <w:szCs w:val="24"/>
              </w:rPr>
              <w:t>(Y)</w:t>
            </w:r>
          </w:p>
        </w:tc>
        <w:tc>
          <w:tcPr>
            <w:tcW w:w="2419" w:type="dxa"/>
            <w:shd w:val="clear" w:color="auto" w:fill="auto"/>
          </w:tcPr>
          <w:p w:rsidR="00584144" w:rsidRPr="002F208B" w:rsidRDefault="00C665FF" w:rsidP="0004505D">
            <w:pPr>
              <w:spacing w:after="0" w:line="240" w:lineRule="auto"/>
              <w:jc w:val="both"/>
              <w:rPr>
                <w:rFonts w:ascii="Times New Roman" w:hAnsi="Times New Roman"/>
                <w:sz w:val="24"/>
                <w:szCs w:val="24"/>
                <w:lang w:val="id-ID"/>
              </w:rPr>
            </w:pPr>
            <w:r w:rsidRPr="002F208B">
              <w:rPr>
                <w:rFonts w:ascii="Times New Roman" w:hAnsi="Times New Roman"/>
                <w:spacing w:val="1"/>
                <w:sz w:val="24"/>
                <w:szCs w:val="24"/>
                <w:lang w:val="en-ID"/>
              </w:rPr>
              <w:t xml:space="preserve">Tingkat bagi hasil deposito </w:t>
            </w:r>
            <w:r w:rsidRPr="002F208B">
              <w:rPr>
                <w:rFonts w:ascii="Times New Roman" w:hAnsi="Times New Roman"/>
                <w:i/>
                <w:spacing w:val="1"/>
                <w:sz w:val="24"/>
                <w:szCs w:val="24"/>
                <w:lang w:val="en-ID"/>
              </w:rPr>
              <w:t>mudharabah</w:t>
            </w:r>
            <w:r w:rsidR="003C0575" w:rsidRPr="002F208B">
              <w:rPr>
                <w:rFonts w:ascii="Times New Roman" w:hAnsi="Times New Roman"/>
                <w:spacing w:val="1"/>
                <w:sz w:val="24"/>
                <w:szCs w:val="24"/>
                <w:lang w:val="en-ID"/>
              </w:rPr>
              <w:t xml:space="preserve"> adalah p</w:t>
            </w:r>
            <w:r w:rsidRPr="002F208B">
              <w:rPr>
                <w:rFonts w:ascii="Times New Roman" w:hAnsi="Times New Roman"/>
                <w:spacing w:val="1"/>
                <w:sz w:val="24"/>
                <w:szCs w:val="24"/>
                <w:lang w:val="en-ID"/>
              </w:rPr>
              <w:t>e</w:t>
            </w:r>
            <w:r w:rsidR="003C0575" w:rsidRPr="002F208B">
              <w:rPr>
                <w:rFonts w:ascii="Times New Roman" w:hAnsi="Times New Roman"/>
                <w:spacing w:val="1"/>
                <w:sz w:val="24"/>
                <w:szCs w:val="24"/>
                <w:lang w:val="id-ID"/>
              </w:rPr>
              <w:t>r</w:t>
            </w:r>
            <w:r w:rsidRPr="002F208B">
              <w:rPr>
                <w:rFonts w:ascii="Times New Roman" w:hAnsi="Times New Roman"/>
                <w:spacing w:val="1"/>
                <w:sz w:val="24"/>
                <w:szCs w:val="24"/>
                <w:lang w:val="en-ID"/>
              </w:rPr>
              <w:t xml:space="preserve">sentase bagi hasil deposito </w:t>
            </w:r>
            <w:r w:rsidRPr="002F208B">
              <w:rPr>
                <w:rFonts w:ascii="Times New Roman" w:hAnsi="Times New Roman"/>
                <w:i/>
                <w:spacing w:val="1"/>
                <w:sz w:val="24"/>
                <w:szCs w:val="24"/>
                <w:lang w:val="en-ID"/>
              </w:rPr>
              <w:t xml:space="preserve">mudharabah </w:t>
            </w:r>
            <w:r w:rsidRPr="002F208B">
              <w:rPr>
                <w:rFonts w:ascii="Times New Roman" w:hAnsi="Times New Roman"/>
                <w:spacing w:val="1"/>
                <w:sz w:val="24"/>
                <w:szCs w:val="24"/>
                <w:lang w:val="en-ID"/>
              </w:rPr>
              <w:t xml:space="preserve">yang diterima nasabah terhadap volume deposito </w:t>
            </w:r>
            <w:r w:rsidRPr="002F208B">
              <w:rPr>
                <w:rFonts w:ascii="Times New Roman" w:hAnsi="Times New Roman"/>
                <w:i/>
                <w:spacing w:val="1"/>
                <w:sz w:val="24"/>
                <w:szCs w:val="24"/>
                <w:lang w:val="en-ID"/>
              </w:rPr>
              <w:t>mudharabah</w:t>
            </w:r>
            <w:r w:rsidRPr="002F208B">
              <w:rPr>
                <w:rFonts w:ascii="Times New Roman" w:hAnsi="Times New Roman"/>
                <w:spacing w:val="1"/>
                <w:sz w:val="24"/>
                <w:szCs w:val="24"/>
              </w:rPr>
              <w:t xml:space="preserve"> (</w:t>
            </w:r>
            <w:r w:rsidRPr="002F208B">
              <w:rPr>
                <w:rFonts w:ascii="Times New Roman" w:hAnsi="Times New Roman"/>
                <w:spacing w:val="1"/>
                <w:sz w:val="24"/>
                <w:szCs w:val="24"/>
                <w:lang w:val="en-ID"/>
              </w:rPr>
              <w:t>Isna dan Sunaryo</w:t>
            </w:r>
            <w:r w:rsidRPr="002F208B">
              <w:rPr>
                <w:rFonts w:ascii="Times New Roman" w:hAnsi="Times New Roman"/>
                <w:spacing w:val="1"/>
                <w:sz w:val="24"/>
                <w:szCs w:val="24"/>
              </w:rPr>
              <w:t xml:space="preserve">, </w:t>
            </w:r>
            <w:r w:rsidRPr="002F208B">
              <w:rPr>
                <w:rFonts w:ascii="Times New Roman" w:hAnsi="Times New Roman"/>
                <w:spacing w:val="1"/>
                <w:sz w:val="24"/>
                <w:szCs w:val="24"/>
                <w:lang w:val="en-ID"/>
              </w:rPr>
              <w:t>2012</w:t>
            </w:r>
            <w:r w:rsidRPr="002F208B">
              <w:rPr>
                <w:rFonts w:ascii="Times New Roman" w:hAnsi="Times New Roman"/>
                <w:spacing w:val="1"/>
                <w:sz w:val="24"/>
                <w:szCs w:val="24"/>
              </w:rPr>
              <w:t>:32</w:t>
            </w:r>
            <w:r w:rsidRPr="002F208B">
              <w:rPr>
                <w:rFonts w:ascii="Times New Roman" w:hAnsi="Times New Roman"/>
                <w:spacing w:val="1"/>
                <w:sz w:val="24"/>
                <w:szCs w:val="24"/>
                <w:lang w:val="en-ID"/>
              </w:rPr>
              <w:t>)</w:t>
            </w:r>
            <w:r w:rsidR="00647CF8" w:rsidRPr="002F208B">
              <w:rPr>
                <w:rFonts w:ascii="Times New Roman" w:hAnsi="Times New Roman"/>
                <w:spacing w:val="1"/>
                <w:sz w:val="24"/>
                <w:szCs w:val="24"/>
                <w:lang w:val="id-ID"/>
              </w:rPr>
              <w:t>.</w:t>
            </w:r>
          </w:p>
        </w:tc>
        <w:tc>
          <w:tcPr>
            <w:tcW w:w="3119" w:type="dxa"/>
            <w:shd w:val="clear" w:color="auto" w:fill="auto"/>
          </w:tcPr>
          <w:p w:rsidR="00584144" w:rsidRPr="002F208B" w:rsidRDefault="00A82313" w:rsidP="00710ED3">
            <w:pPr>
              <w:pStyle w:val="ListParagraph"/>
              <w:numPr>
                <w:ilvl w:val="0"/>
                <w:numId w:val="20"/>
              </w:numPr>
              <w:spacing w:after="0" w:line="240" w:lineRule="auto"/>
              <w:ind w:left="459"/>
              <w:rPr>
                <w:rFonts w:ascii="Times New Roman" w:hAnsi="Times New Roman"/>
                <w:noProof/>
                <w:sz w:val="24"/>
                <w:szCs w:val="24"/>
                <w:lang w:val="id-ID"/>
              </w:rPr>
            </w:pPr>
            <w:r w:rsidRPr="002F208B">
              <w:rPr>
                <w:rFonts w:ascii="Times New Roman" w:hAnsi="Times New Roman"/>
                <w:spacing w:val="1"/>
                <w:sz w:val="24"/>
                <w:szCs w:val="24"/>
                <w:lang w:val="id-ID"/>
              </w:rPr>
              <w:t>P</w:t>
            </w:r>
            <w:r w:rsidR="005878F4" w:rsidRPr="002F208B">
              <w:rPr>
                <w:rFonts w:ascii="Times New Roman" w:hAnsi="Times New Roman"/>
                <w:spacing w:val="1"/>
                <w:sz w:val="24"/>
                <w:szCs w:val="24"/>
                <w:lang w:val="id-ID"/>
              </w:rPr>
              <w:t>er</w:t>
            </w:r>
            <w:r w:rsidRPr="002F208B">
              <w:rPr>
                <w:rFonts w:ascii="Times New Roman" w:hAnsi="Times New Roman"/>
                <w:spacing w:val="1"/>
                <w:sz w:val="24"/>
                <w:szCs w:val="24"/>
                <w:lang w:val="en-ID"/>
              </w:rPr>
              <w:t xml:space="preserve">sentase bagi hasil deposito </w:t>
            </w:r>
            <w:r w:rsidRPr="002F208B">
              <w:rPr>
                <w:rFonts w:ascii="Times New Roman" w:hAnsi="Times New Roman"/>
                <w:i/>
                <w:spacing w:val="1"/>
                <w:sz w:val="24"/>
                <w:szCs w:val="24"/>
                <w:lang w:val="en-ID"/>
              </w:rPr>
              <w:t xml:space="preserve">mudharabah </w:t>
            </w:r>
            <w:r w:rsidRPr="002F208B">
              <w:rPr>
                <w:rFonts w:ascii="Times New Roman" w:hAnsi="Times New Roman"/>
                <w:spacing w:val="1"/>
                <w:sz w:val="24"/>
                <w:szCs w:val="24"/>
                <w:lang w:val="en-ID"/>
              </w:rPr>
              <w:t>yang diterima nasabah</w:t>
            </w:r>
          </w:p>
          <w:p w:rsidR="00A82313" w:rsidRPr="002F208B" w:rsidRDefault="00A82313" w:rsidP="00710ED3">
            <w:pPr>
              <w:pStyle w:val="ListParagraph"/>
              <w:numPr>
                <w:ilvl w:val="0"/>
                <w:numId w:val="20"/>
              </w:numPr>
              <w:spacing w:after="0" w:line="240" w:lineRule="auto"/>
              <w:ind w:left="459"/>
              <w:rPr>
                <w:rFonts w:ascii="Times New Roman" w:hAnsi="Times New Roman"/>
                <w:noProof/>
                <w:sz w:val="24"/>
                <w:szCs w:val="24"/>
                <w:lang w:val="id-ID"/>
              </w:rPr>
            </w:pPr>
            <w:r w:rsidRPr="002F208B">
              <w:rPr>
                <w:rFonts w:ascii="Times New Roman" w:hAnsi="Times New Roman"/>
                <w:spacing w:val="1"/>
                <w:sz w:val="24"/>
                <w:szCs w:val="24"/>
                <w:lang w:val="id-ID"/>
              </w:rPr>
              <w:t xml:space="preserve">Volume deposito </w:t>
            </w:r>
            <w:r w:rsidRPr="002F208B">
              <w:rPr>
                <w:rFonts w:ascii="Times New Roman" w:hAnsi="Times New Roman"/>
                <w:i/>
                <w:spacing w:val="1"/>
                <w:sz w:val="24"/>
                <w:szCs w:val="24"/>
                <w:lang w:val="id-ID"/>
              </w:rPr>
              <w:t>mudharabah</w:t>
            </w:r>
          </w:p>
        </w:tc>
        <w:tc>
          <w:tcPr>
            <w:tcW w:w="993" w:type="dxa"/>
          </w:tcPr>
          <w:p w:rsidR="00584144" w:rsidRPr="002F208B" w:rsidRDefault="00584144" w:rsidP="0004505D">
            <w:pPr>
              <w:pStyle w:val="ListParagraph"/>
              <w:widowControl w:val="0"/>
              <w:tabs>
                <w:tab w:val="left" w:pos="0"/>
              </w:tabs>
              <w:autoSpaceDE w:val="0"/>
              <w:autoSpaceDN w:val="0"/>
              <w:adjustRightInd w:val="0"/>
              <w:spacing w:before="0" w:after="0" w:line="240" w:lineRule="auto"/>
              <w:ind w:left="0"/>
              <w:jc w:val="center"/>
              <w:rPr>
                <w:rFonts w:ascii="Times New Roman" w:eastAsia="Times New Roman" w:hAnsi="Times New Roman"/>
                <w:sz w:val="24"/>
                <w:szCs w:val="24"/>
              </w:rPr>
            </w:pPr>
            <w:r w:rsidRPr="002F208B">
              <w:rPr>
                <w:rFonts w:ascii="Times New Roman" w:eastAsia="Times New Roman" w:hAnsi="Times New Roman"/>
                <w:sz w:val="24"/>
                <w:szCs w:val="24"/>
              </w:rPr>
              <w:t>Rasio</w:t>
            </w:r>
          </w:p>
        </w:tc>
      </w:tr>
    </w:tbl>
    <w:p w:rsidR="002F208B" w:rsidRPr="002F208B" w:rsidRDefault="002F208B" w:rsidP="002F208B">
      <w:pPr>
        <w:spacing w:before="240" w:after="0" w:line="480" w:lineRule="auto"/>
        <w:rPr>
          <w:rFonts w:ascii="Times New Roman" w:hAnsi="Times New Roman"/>
          <w:b/>
          <w:sz w:val="24"/>
          <w:szCs w:val="24"/>
          <w:lang w:val="id-ID"/>
        </w:rPr>
      </w:pPr>
    </w:p>
    <w:p w:rsidR="000F6A8A" w:rsidRPr="002F208B" w:rsidRDefault="000F6A8A" w:rsidP="002C530A">
      <w:pPr>
        <w:spacing w:after="0" w:line="480" w:lineRule="auto"/>
        <w:rPr>
          <w:rFonts w:ascii="Times New Roman" w:hAnsi="Times New Roman"/>
          <w:b/>
          <w:i/>
          <w:sz w:val="24"/>
          <w:szCs w:val="24"/>
        </w:rPr>
      </w:pPr>
      <w:r w:rsidRPr="002F208B">
        <w:rPr>
          <w:rFonts w:ascii="Times New Roman" w:hAnsi="Times New Roman"/>
          <w:b/>
          <w:sz w:val="24"/>
          <w:szCs w:val="24"/>
        </w:rPr>
        <w:t>3.2.3</w:t>
      </w:r>
      <w:r w:rsidRPr="002F208B">
        <w:rPr>
          <w:rFonts w:ascii="Times New Roman" w:hAnsi="Times New Roman"/>
          <w:b/>
          <w:sz w:val="24"/>
          <w:szCs w:val="24"/>
        </w:rPr>
        <w:tab/>
        <w:t>Populasi dan Teknik Pen</w:t>
      </w:r>
      <w:r w:rsidR="00010E3E" w:rsidRPr="002F208B">
        <w:rPr>
          <w:rFonts w:ascii="Times New Roman" w:hAnsi="Times New Roman"/>
          <w:b/>
          <w:sz w:val="24"/>
          <w:szCs w:val="24"/>
        </w:rPr>
        <w:t>entuan</w:t>
      </w:r>
      <w:r w:rsidRPr="002F208B">
        <w:rPr>
          <w:rFonts w:ascii="Times New Roman" w:hAnsi="Times New Roman"/>
          <w:b/>
          <w:sz w:val="24"/>
          <w:szCs w:val="24"/>
        </w:rPr>
        <w:t xml:space="preserve"> Sampel</w:t>
      </w:r>
    </w:p>
    <w:p w:rsidR="000F6A8A" w:rsidRPr="002F208B" w:rsidRDefault="000F6A8A" w:rsidP="002C530A">
      <w:pPr>
        <w:spacing w:after="0" w:line="480" w:lineRule="auto"/>
        <w:rPr>
          <w:rFonts w:ascii="Times New Roman" w:hAnsi="Times New Roman"/>
          <w:b/>
          <w:sz w:val="24"/>
          <w:szCs w:val="24"/>
        </w:rPr>
      </w:pPr>
      <w:r w:rsidRPr="002F208B">
        <w:rPr>
          <w:rFonts w:ascii="Times New Roman" w:hAnsi="Times New Roman"/>
          <w:b/>
          <w:sz w:val="24"/>
          <w:szCs w:val="24"/>
        </w:rPr>
        <w:t>3.2.3.1</w:t>
      </w:r>
      <w:r w:rsidRPr="002F208B">
        <w:rPr>
          <w:rFonts w:ascii="Times New Roman" w:hAnsi="Times New Roman"/>
          <w:b/>
          <w:sz w:val="24"/>
          <w:szCs w:val="24"/>
        </w:rPr>
        <w:tab/>
        <w:t>Populasi</w:t>
      </w:r>
    </w:p>
    <w:p w:rsidR="00912FE3" w:rsidRPr="002F208B" w:rsidRDefault="000F6A8A" w:rsidP="00AA0778">
      <w:pPr>
        <w:spacing w:after="0" w:line="480" w:lineRule="auto"/>
        <w:ind w:firstLine="709"/>
        <w:jc w:val="both"/>
        <w:rPr>
          <w:rFonts w:ascii="Times New Roman" w:eastAsia="Times New Roman" w:hAnsi="Times New Roman"/>
          <w:sz w:val="24"/>
          <w:szCs w:val="24"/>
          <w:lang w:val="id-ID"/>
        </w:rPr>
      </w:pPr>
      <w:r w:rsidRPr="002F208B">
        <w:rPr>
          <w:rFonts w:ascii="Times New Roman" w:hAnsi="Times New Roman"/>
          <w:b/>
          <w:sz w:val="24"/>
          <w:szCs w:val="24"/>
        </w:rPr>
        <w:tab/>
      </w:r>
      <w:r w:rsidR="00D22E23" w:rsidRPr="002F208B">
        <w:rPr>
          <w:rFonts w:ascii="Times New Roman" w:hAnsi="Times New Roman"/>
          <w:sz w:val="24"/>
          <w:szCs w:val="24"/>
        </w:rPr>
        <w:t xml:space="preserve">Menurut Sugiyono (2017:80), populasi adalah wilayah generalisasi yang terdiri atas obyek atau subyek yang mempunyai kualitas dan karakteristik tertentu yang ditetapkan oleh peneliti untuk dipelajari dan kemudian ditarik kesimpulannya. </w:t>
      </w:r>
      <w:r w:rsidR="00D22E23" w:rsidRPr="002F208B">
        <w:rPr>
          <w:rFonts w:ascii="Times New Roman" w:hAnsi="Times New Roman"/>
          <w:sz w:val="24"/>
          <w:szCs w:val="24"/>
        </w:rPr>
        <w:lastRenderedPageBreak/>
        <w:t>Populasi dalam penelitian ini adalah</w:t>
      </w:r>
      <w:r w:rsidR="00912FE3" w:rsidRPr="002F208B">
        <w:rPr>
          <w:rFonts w:ascii="Times New Roman" w:hAnsi="Times New Roman"/>
          <w:sz w:val="24"/>
          <w:szCs w:val="24"/>
        </w:rPr>
        <w:t xml:space="preserve"> adalah</w:t>
      </w:r>
      <w:r w:rsidR="00AA0778" w:rsidRPr="002F208B">
        <w:rPr>
          <w:rFonts w:ascii="Times New Roman" w:eastAsia="Times New Roman" w:hAnsi="Times New Roman"/>
          <w:sz w:val="24"/>
          <w:szCs w:val="24"/>
        </w:rPr>
        <w:t xml:space="preserve"> laporan keuangan</w:t>
      </w:r>
      <w:r w:rsidR="00D22E23" w:rsidRPr="002F208B">
        <w:rPr>
          <w:rFonts w:ascii="Times New Roman" w:eastAsia="Times New Roman" w:hAnsi="Times New Roman"/>
          <w:sz w:val="24"/>
          <w:szCs w:val="24"/>
          <w:lang w:val="id-ID"/>
        </w:rPr>
        <w:t xml:space="preserve"> triwulan</w:t>
      </w:r>
      <w:r w:rsidR="006C045E" w:rsidRPr="002F208B">
        <w:rPr>
          <w:rFonts w:ascii="Times New Roman" w:eastAsia="Times New Roman" w:hAnsi="Times New Roman"/>
          <w:sz w:val="24"/>
          <w:szCs w:val="24"/>
        </w:rPr>
        <w:t xml:space="preserve"> PT. Bank</w:t>
      </w:r>
      <w:r w:rsidR="006C045E" w:rsidRPr="002F208B">
        <w:rPr>
          <w:rFonts w:ascii="Times New Roman" w:eastAsia="Times New Roman" w:hAnsi="Times New Roman"/>
          <w:sz w:val="24"/>
          <w:szCs w:val="24"/>
          <w:lang w:val="id-ID"/>
        </w:rPr>
        <w:t xml:space="preserve"> </w:t>
      </w:r>
      <w:r w:rsidR="00F7521C" w:rsidRPr="002F208B">
        <w:rPr>
          <w:rFonts w:ascii="Times New Roman" w:eastAsia="Times New Roman" w:hAnsi="Times New Roman"/>
          <w:sz w:val="24"/>
          <w:szCs w:val="24"/>
        </w:rPr>
        <w:t>Syariah</w:t>
      </w:r>
      <w:r w:rsidR="006C045E" w:rsidRPr="002F208B">
        <w:rPr>
          <w:rFonts w:ascii="Times New Roman" w:eastAsia="Times New Roman" w:hAnsi="Times New Roman"/>
          <w:sz w:val="24"/>
          <w:szCs w:val="24"/>
          <w:lang w:val="id-ID"/>
        </w:rPr>
        <w:t xml:space="preserve"> Mandiri</w:t>
      </w:r>
      <w:r w:rsidR="00F7521C" w:rsidRPr="002F208B">
        <w:rPr>
          <w:rFonts w:ascii="Times New Roman" w:eastAsia="Times New Roman" w:hAnsi="Times New Roman"/>
          <w:sz w:val="24"/>
          <w:szCs w:val="24"/>
        </w:rPr>
        <w:t xml:space="preserve"> periode 2010-2017</w:t>
      </w:r>
      <w:r w:rsidR="006C045E" w:rsidRPr="002F208B">
        <w:rPr>
          <w:rFonts w:ascii="Times New Roman" w:eastAsia="Times New Roman" w:hAnsi="Times New Roman"/>
          <w:sz w:val="24"/>
          <w:szCs w:val="24"/>
          <w:lang w:val="id-ID"/>
        </w:rPr>
        <w:t>.</w:t>
      </w:r>
    </w:p>
    <w:p w:rsidR="00CF5B76" w:rsidRPr="002F208B" w:rsidRDefault="00CF5B76" w:rsidP="00AA0778">
      <w:pPr>
        <w:spacing w:after="0" w:line="480" w:lineRule="auto"/>
        <w:ind w:firstLine="709"/>
        <w:jc w:val="both"/>
        <w:rPr>
          <w:rFonts w:ascii="Times New Roman" w:hAnsi="Times New Roman"/>
          <w:sz w:val="24"/>
          <w:szCs w:val="24"/>
          <w:lang w:val="id-ID"/>
        </w:rPr>
      </w:pPr>
    </w:p>
    <w:p w:rsidR="000F6A8A" w:rsidRPr="002F208B" w:rsidRDefault="00912FE3" w:rsidP="002C530A">
      <w:pPr>
        <w:spacing w:after="0" w:line="480" w:lineRule="auto"/>
        <w:rPr>
          <w:rFonts w:ascii="Times New Roman" w:hAnsi="Times New Roman"/>
          <w:b/>
          <w:sz w:val="24"/>
          <w:szCs w:val="24"/>
        </w:rPr>
      </w:pPr>
      <w:r w:rsidRPr="002F208B">
        <w:rPr>
          <w:rFonts w:ascii="Times New Roman" w:hAnsi="Times New Roman"/>
          <w:b/>
          <w:sz w:val="24"/>
          <w:szCs w:val="24"/>
        </w:rPr>
        <w:t>3.2.3.2</w:t>
      </w:r>
      <w:r w:rsidRPr="002F208B">
        <w:rPr>
          <w:rFonts w:ascii="Times New Roman" w:hAnsi="Times New Roman"/>
          <w:b/>
          <w:sz w:val="24"/>
          <w:szCs w:val="24"/>
        </w:rPr>
        <w:tab/>
        <w:t xml:space="preserve">Sampel </w:t>
      </w:r>
    </w:p>
    <w:p w:rsidR="00EF602B" w:rsidRPr="002F208B" w:rsidRDefault="00D22E23" w:rsidP="00EF602B">
      <w:pPr>
        <w:spacing w:after="0" w:line="480" w:lineRule="auto"/>
        <w:jc w:val="both"/>
        <w:rPr>
          <w:rFonts w:ascii="Times New Roman" w:hAnsi="Times New Roman"/>
          <w:sz w:val="24"/>
          <w:szCs w:val="24"/>
          <w:highlight w:val="yellow"/>
        </w:rPr>
      </w:pPr>
      <w:r w:rsidRPr="002F208B">
        <w:rPr>
          <w:rFonts w:ascii="Times New Roman" w:hAnsi="Times New Roman"/>
          <w:sz w:val="24"/>
          <w:szCs w:val="24"/>
        </w:rPr>
        <w:t xml:space="preserve">Menurut Sugiyono (2017:81), sampel adalah bagian dari jumlah dan karakteristik yang dimiliki oleh populasi tersebut. Teknik pengambilan sampel yang digunakan dalam penelitian ini adalah teknik </w:t>
      </w:r>
      <w:r w:rsidR="00EF602B" w:rsidRPr="002F208B">
        <w:rPr>
          <w:rFonts w:ascii="Times New Roman" w:hAnsi="Times New Roman"/>
          <w:i/>
          <w:sz w:val="24"/>
          <w:szCs w:val="24"/>
        </w:rPr>
        <w:t xml:space="preserve">non probability sampling </w:t>
      </w:r>
      <w:r w:rsidR="00EF602B" w:rsidRPr="002F208B">
        <w:rPr>
          <w:rFonts w:ascii="Times New Roman" w:hAnsi="Times New Roman"/>
          <w:sz w:val="24"/>
          <w:szCs w:val="24"/>
        </w:rPr>
        <w:t xml:space="preserve">dengan </w:t>
      </w:r>
      <w:r w:rsidR="00EF602B" w:rsidRPr="002F208B">
        <w:rPr>
          <w:rFonts w:ascii="Times New Roman" w:hAnsi="Times New Roman"/>
          <w:i/>
          <w:sz w:val="24"/>
          <w:szCs w:val="24"/>
        </w:rPr>
        <w:t xml:space="preserve">sampling </w:t>
      </w:r>
      <w:r w:rsidR="00EF602B" w:rsidRPr="002F208B">
        <w:rPr>
          <w:rFonts w:ascii="Times New Roman" w:hAnsi="Times New Roman"/>
          <w:sz w:val="24"/>
          <w:szCs w:val="24"/>
        </w:rPr>
        <w:t>jenuh</w:t>
      </w:r>
      <w:r w:rsidR="00EF602B" w:rsidRPr="002F208B">
        <w:rPr>
          <w:rFonts w:ascii="Times New Roman" w:hAnsi="Times New Roman"/>
          <w:sz w:val="24"/>
          <w:szCs w:val="24"/>
          <w:lang w:val="id-ID"/>
        </w:rPr>
        <w:t xml:space="preserve">, </w:t>
      </w:r>
      <w:r w:rsidR="00EF602B" w:rsidRPr="002F208B">
        <w:rPr>
          <w:rFonts w:ascii="Times New Roman" w:hAnsi="Times New Roman"/>
          <w:sz w:val="24"/>
          <w:szCs w:val="24"/>
        </w:rPr>
        <w:t>yaitu</w:t>
      </w:r>
      <w:r w:rsidR="00EF602B" w:rsidRPr="002F208B">
        <w:rPr>
          <w:rFonts w:ascii="Times New Roman" w:hAnsi="Times New Roman"/>
          <w:sz w:val="24"/>
          <w:szCs w:val="24"/>
          <w:lang w:val="id-ID"/>
        </w:rPr>
        <w:t xml:space="preserve"> </w:t>
      </w:r>
      <w:r w:rsidR="00EF602B" w:rsidRPr="002F208B">
        <w:rPr>
          <w:rFonts w:ascii="Times New Roman" w:hAnsi="Times New Roman"/>
          <w:sz w:val="24"/>
          <w:szCs w:val="24"/>
        </w:rPr>
        <w:t>teknik penentuan sampel bila semua anggota populasi digunakan sebagai sampel. Istilah lain sampel jenuh adalah sensus, dimana semua anggota populasi dijadikan sampel.</w:t>
      </w:r>
    </w:p>
    <w:p w:rsidR="00EF602B" w:rsidRPr="002F208B" w:rsidRDefault="00EF602B" w:rsidP="00EF602B">
      <w:pPr>
        <w:spacing w:after="0" w:line="480" w:lineRule="auto"/>
        <w:jc w:val="both"/>
        <w:rPr>
          <w:rFonts w:ascii="Times New Roman" w:hAnsi="Times New Roman"/>
          <w:sz w:val="24"/>
          <w:szCs w:val="24"/>
        </w:rPr>
      </w:pPr>
      <w:r w:rsidRPr="002F208B">
        <w:rPr>
          <w:rFonts w:ascii="Times New Roman" w:hAnsi="Times New Roman"/>
          <w:sz w:val="24"/>
          <w:szCs w:val="24"/>
        </w:rPr>
        <w:t>Sampel yang digunakan dalam penelitian ini adalah :</w:t>
      </w:r>
    </w:p>
    <w:p w:rsidR="00AA0778" w:rsidRPr="002F208B" w:rsidRDefault="00AA0778" w:rsidP="00725F59">
      <w:pPr>
        <w:pStyle w:val="ListParagraph"/>
        <w:numPr>
          <w:ilvl w:val="0"/>
          <w:numId w:val="7"/>
        </w:numPr>
        <w:spacing w:before="0" w:after="0" w:line="480" w:lineRule="auto"/>
        <w:ind w:left="709" w:hanging="709"/>
        <w:rPr>
          <w:rFonts w:ascii="Times New Roman" w:eastAsia="Times New Roman" w:hAnsi="Times New Roman"/>
          <w:sz w:val="24"/>
          <w:szCs w:val="24"/>
        </w:rPr>
      </w:pPr>
      <w:r w:rsidRPr="002F208B">
        <w:rPr>
          <w:rFonts w:ascii="Times New Roman" w:eastAsia="Times New Roman" w:hAnsi="Times New Roman"/>
          <w:sz w:val="24"/>
          <w:szCs w:val="24"/>
        </w:rPr>
        <w:t>Data pada laporan keuangan</w:t>
      </w:r>
      <w:r w:rsidR="008911CF" w:rsidRPr="002F208B">
        <w:rPr>
          <w:rFonts w:ascii="Times New Roman" w:eastAsia="Times New Roman" w:hAnsi="Times New Roman"/>
          <w:sz w:val="24"/>
          <w:szCs w:val="24"/>
          <w:lang w:val="id-ID"/>
        </w:rPr>
        <w:t xml:space="preserve"> triwulan</w:t>
      </w:r>
      <w:r w:rsidRPr="002F208B">
        <w:rPr>
          <w:rFonts w:ascii="Times New Roman" w:eastAsia="Times New Roman" w:hAnsi="Times New Roman"/>
          <w:sz w:val="24"/>
          <w:szCs w:val="24"/>
        </w:rPr>
        <w:t xml:space="preserve"> yang berhubungan dengan </w:t>
      </w:r>
      <w:r w:rsidRPr="002F208B">
        <w:rPr>
          <w:rFonts w:ascii="Times New Roman" w:eastAsia="Times New Roman" w:hAnsi="Times New Roman"/>
          <w:i/>
          <w:sz w:val="24"/>
          <w:szCs w:val="24"/>
        </w:rPr>
        <w:t>Return On Asset</w:t>
      </w:r>
      <w:r w:rsidRPr="002F208B">
        <w:rPr>
          <w:rFonts w:ascii="Times New Roman" w:eastAsia="Times New Roman" w:hAnsi="Times New Roman"/>
          <w:sz w:val="24"/>
          <w:szCs w:val="24"/>
        </w:rPr>
        <w:t xml:space="preserve"> (ROA)</w:t>
      </w:r>
      <w:r w:rsidR="001A746B" w:rsidRPr="002F208B">
        <w:rPr>
          <w:rFonts w:ascii="Times New Roman" w:eastAsia="Times New Roman" w:hAnsi="Times New Roman"/>
          <w:sz w:val="24"/>
          <w:szCs w:val="24"/>
          <w:lang w:val="id-ID"/>
        </w:rPr>
        <w:t xml:space="preserve"> </w:t>
      </w:r>
      <w:r w:rsidRPr="002F208B">
        <w:rPr>
          <w:rFonts w:ascii="Times New Roman" w:eastAsia="Times New Roman" w:hAnsi="Times New Roman"/>
          <w:sz w:val="24"/>
          <w:szCs w:val="24"/>
        </w:rPr>
        <w:t>selam</w:t>
      </w:r>
      <w:r w:rsidR="00D22E23" w:rsidRPr="002F208B">
        <w:rPr>
          <w:rFonts w:ascii="Times New Roman" w:eastAsia="Times New Roman" w:hAnsi="Times New Roman"/>
          <w:sz w:val="24"/>
          <w:szCs w:val="24"/>
        </w:rPr>
        <w:t>a periode</w:t>
      </w:r>
      <w:r w:rsidRPr="002F208B">
        <w:rPr>
          <w:rFonts w:ascii="Times New Roman" w:eastAsia="Times New Roman" w:hAnsi="Times New Roman"/>
          <w:sz w:val="24"/>
          <w:szCs w:val="24"/>
        </w:rPr>
        <w:t xml:space="preserve"> </w:t>
      </w:r>
      <w:r w:rsidR="00015834" w:rsidRPr="002F208B">
        <w:rPr>
          <w:rFonts w:ascii="Times New Roman" w:eastAsia="Times New Roman" w:hAnsi="Times New Roman"/>
          <w:sz w:val="24"/>
          <w:szCs w:val="24"/>
        </w:rPr>
        <w:t>2010-2017</w:t>
      </w:r>
      <w:r w:rsidRPr="002F208B">
        <w:rPr>
          <w:rFonts w:ascii="Times New Roman" w:eastAsia="Times New Roman" w:hAnsi="Times New Roman"/>
          <w:sz w:val="24"/>
          <w:szCs w:val="24"/>
        </w:rPr>
        <w:t>.</w:t>
      </w:r>
    </w:p>
    <w:p w:rsidR="00AA0778" w:rsidRPr="002F208B" w:rsidRDefault="00AA0778" w:rsidP="00725F59">
      <w:pPr>
        <w:pStyle w:val="ListParagraph"/>
        <w:numPr>
          <w:ilvl w:val="0"/>
          <w:numId w:val="7"/>
        </w:numPr>
        <w:spacing w:before="0" w:after="0" w:line="480" w:lineRule="auto"/>
        <w:ind w:left="709" w:hanging="709"/>
        <w:rPr>
          <w:rFonts w:ascii="Times New Roman" w:eastAsia="Times New Roman" w:hAnsi="Times New Roman"/>
          <w:sz w:val="24"/>
          <w:szCs w:val="24"/>
        </w:rPr>
      </w:pPr>
      <w:r w:rsidRPr="002F208B">
        <w:rPr>
          <w:rFonts w:ascii="Times New Roman" w:eastAsia="Times New Roman" w:hAnsi="Times New Roman"/>
          <w:sz w:val="24"/>
          <w:szCs w:val="24"/>
        </w:rPr>
        <w:t>Data pada laporan keuangan</w:t>
      </w:r>
      <w:r w:rsidR="008911CF" w:rsidRPr="002F208B">
        <w:rPr>
          <w:rFonts w:ascii="Times New Roman" w:eastAsia="Times New Roman" w:hAnsi="Times New Roman"/>
          <w:sz w:val="24"/>
          <w:szCs w:val="24"/>
          <w:lang w:val="id-ID"/>
        </w:rPr>
        <w:t xml:space="preserve"> triwulan</w:t>
      </w:r>
      <w:r w:rsidRPr="002F208B">
        <w:rPr>
          <w:rFonts w:ascii="Times New Roman" w:eastAsia="Times New Roman" w:hAnsi="Times New Roman"/>
          <w:sz w:val="24"/>
          <w:szCs w:val="24"/>
        </w:rPr>
        <w:t xml:space="preserve"> yang berhubungan dengan </w:t>
      </w:r>
      <w:r w:rsidRPr="002F208B">
        <w:rPr>
          <w:rFonts w:ascii="Times New Roman" w:eastAsia="Times New Roman" w:hAnsi="Times New Roman"/>
          <w:i/>
          <w:sz w:val="24"/>
          <w:szCs w:val="24"/>
          <w:lang w:val="id-ID"/>
        </w:rPr>
        <w:t>Financing to Deposit Ratio</w:t>
      </w:r>
      <w:r w:rsidR="00767DC4" w:rsidRPr="002F208B">
        <w:rPr>
          <w:rFonts w:ascii="Times New Roman" w:eastAsia="Times New Roman" w:hAnsi="Times New Roman"/>
          <w:i/>
          <w:sz w:val="24"/>
          <w:szCs w:val="24"/>
          <w:lang w:val="id-ID"/>
        </w:rPr>
        <w:t xml:space="preserve"> </w:t>
      </w:r>
      <w:r w:rsidR="00767DC4" w:rsidRPr="002F208B">
        <w:rPr>
          <w:rFonts w:ascii="Times New Roman" w:eastAsia="Times New Roman" w:hAnsi="Times New Roman"/>
          <w:sz w:val="24"/>
          <w:szCs w:val="24"/>
          <w:lang w:val="id-ID"/>
        </w:rPr>
        <w:t>(FDR)</w:t>
      </w:r>
      <w:r w:rsidRPr="002F208B">
        <w:rPr>
          <w:rFonts w:ascii="Times New Roman" w:eastAsia="Times New Roman" w:hAnsi="Times New Roman"/>
          <w:sz w:val="24"/>
          <w:szCs w:val="24"/>
          <w:lang w:val="id-ID"/>
        </w:rPr>
        <w:t xml:space="preserve"> </w:t>
      </w:r>
      <w:r w:rsidRPr="002F208B">
        <w:rPr>
          <w:rFonts w:ascii="Times New Roman" w:eastAsia="Times New Roman" w:hAnsi="Times New Roman"/>
          <w:sz w:val="24"/>
          <w:szCs w:val="24"/>
        </w:rPr>
        <w:t xml:space="preserve">selama periode </w:t>
      </w:r>
      <w:r w:rsidR="00015834" w:rsidRPr="002F208B">
        <w:rPr>
          <w:rFonts w:ascii="Times New Roman" w:eastAsia="Times New Roman" w:hAnsi="Times New Roman"/>
          <w:sz w:val="24"/>
          <w:szCs w:val="24"/>
        </w:rPr>
        <w:t>2010-2017</w:t>
      </w:r>
      <w:r w:rsidRPr="002F208B">
        <w:rPr>
          <w:rFonts w:ascii="Times New Roman" w:eastAsia="Times New Roman" w:hAnsi="Times New Roman"/>
          <w:sz w:val="24"/>
          <w:szCs w:val="24"/>
        </w:rPr>
        <w:t>.</w:t>
      </w:r>
    </w:p>
    <w:p w:rsidR="000D0ADC" w:rsidRPr="002F208B" w:rsidRDefault="00AA0778" w:rsidP="00725F59">
      <w:pPr>
        <w:pStyle w:val="ListParagraph"/>
        <w:numPr>
          <w:ilvl w:val="0"/>
          <w:numId w:val="7"/>
        </w:numPr>
        <w:spacing w:before="0" w:after="0" w:line="480" w:lineRule="auto"/>
        <w:ind w:left="709" w:hanging="709"/>
        <w:rPr>
          <w:rFonts w:ascii="Times New Roman" w:eastAsia="Times New Roman" w:hAnsi="Times New Roman"/>
          <w:sz w:val="24"/>
          <w:szCs w:val="24"/>
        </w:rPr>
      </w:pPr>
      <w:r w:rsidRPr="002F208B">
        <w:rPr>
          <w:rFonts w:ascii="Times New Roman" w:eastAsia="Times New Roman" w:hAnsi="Times New Roman"/>
          <w:sz w:val="24"/>
          <w:szCs w:val="24"/>
        </w:rPr>
        <w:t>Data pada laporan keuangan</w:t>
      </w:r>
      <w:r w:rsidR="008911CF" w:rsidRPr="002F208B">
        <w:rPr>
          <w:rFonts w:ascii="Times New Roman" w:eastAsia="Times New Roman" w:hAnsi="Times New Roman"/>
          <w:sz w:val="24"/>
          <w:szCs w:val="24"/>
          <w:lang w:val="id-ID"/>
        </w:rPr>
        <w:t xml:space="preserve"> triwulan</w:t>
      </w:r>
      <w:r w:rsidR="005D796B" w:rsidRPr="002F208B">
        <w:rPr>
          <w:rFonts w:ascii="Times New Roman" w:eastAsia="Times New Roman" w:hAnsi="Times New Roman"/>
          <w:sz w:val="24"/>
          <w:szCs w:val="24"/>
          <w:lang w:val="id-ID"/>
        </w:rPr>
        <w:t xml:space="preserve"> </w:t>
      </w:r>
      <w:r w:rsidRPr="002F208B">
        <w:rPr>
          <w:rFonts w:ascii="Times New Roman" w:eastAsia="Times New Roman" w:hAnsi="Times New Roman"/>
          <w:sz w:val="24"/>
          <w:szCs w:val="24"/>
        </w:rPr>
        <w:t>yang berhub</w:t>
      </w:r>
      <w:r w:rsidR="00CB5A8C" w:rsidRPr="002F208B">
        <w:rPr>
          <w:rFonts w:ascii="Times New Roman" w:eastAsia="Times New Roman" w:hAnsi="Times New Roman"/>
          <w:sz w:val="24"/>
          <w:szCs w:val="24"/>
        </w:rPr>
        <w:t>ungan dengan Tingkat Bagi Hasil</w:t>
      </w:r>
      <w:r w:rsidR="00CF5B76" w:rsidRPr="002F208B">
        <w:rPr>
          <w:rFonts w:ascii="Times New Roman" w:eastAsia="Times New Roman" w:hAnsi="Times New Roman"/>
          <w:sz w:val="24"/>
          <w:szCs w:val="24"/>
          <w:lang w:val="id-ID"/>
        </w:rPr>
        <w:t xml:space="preserve"> </w:t>
      </w:r>
      <w:r w:rsidRPr="002F208B">
        <w:rPr>
          <w:rFonts w:ascii="Times New Roman" w:eastAsia="Times New Roman" w:hAnsi="Times New Roman"/>
          <w:sz w:val="24"/>
          <w:szCs w:val="24"/>
        </w:rPr>
        <w:t>Deposito</w:t>
      </w:r>
      <w:r w:rsidRPr="002F208B">
        <w:rPr>
          <w:rFonts w:ascii="Times New Roman" w:eastAsia="Times New Roman" w:hAnsi="Times New Roman"/>
          <w:i/>
          <w:sz w:val="24"/>
          <w:szCs w:val="24"/>
        </w:rPr>
        <w:t xml:space="preserve"> Mudharabah</w:t>
      </w:r>
      <w:r w:rsidR="001A746B" w:rsidRPr="002F208B">
        <w:rPr>
          <w:rFonts w:ascii="Times New Roman" w:eastAsia="Times New Roman" w:hAnsi="Times New Roman"/>
          <w:i/>
          <w:sz w:val="24"/>
          <w:szCs w:val="24"/>
          <w:lang w:val="id-ID"/>
        </w:rPr>
        <w:t xml:space="preserve"> </w:t>
      </w:r>
      <w:r w:rsidRPr="002F208B">
        <w:rPr>
          <w:rFonts w:ascii="Times New Roman" w:eastAsia="Times New Roman" w:hAnsi="Times New Roman"/>
          <w:sz w:val="24"/>
          <w:szCs w:val="24"/>
        </w:rPr>
        <w:t>selam</w:t>
      </w:r>
      <w:r w:rsidR="00FE5356" w:rsidRPr="002F208B">
        <w:rPr>
          <w:rFonts w:ascii="Times New Roman" w:eastAsia="Times New Roman" w:hAnsi="Times New Roman"/>
          <w:sz w:val="24"/>
          <w:szCs w:val="24"/>
        </w:rPr>
        <w:t xml:space="preserve">a periode </w:t>
      </w:r>
      <w:r w:rsidR="00015834" w:rsidRPr="002F208B">
        <w:rPr>
          <w:rFonts w:ascii="Times New Roman" w:eastAsia="Times New Roman" w:hAnsi="Times New Roman"/>
          <w:sz w:val="24"/>
          <w:szCs w:val="24"/>
        </w:rPr>
        <w:t>2010-2017</w:t>
      </w:r>
      <w:r w:rsidRPr="002F208B">
        <w:rPr>
          <w:rFonts w:ascii="Times New Roman" w:eastAsia="Times New Roman" w:hAnsi="Times New Roman"/>
          <w:sz w:val="24"/>
          <w:szCs w:val="24"/>
        </w:rPr>
        <w:t>.</w:t>
      </w:r>
    </w:p>
    <w:p w:rsidR="0076714F" w:rsidRPr="002F208B" w:rsidRDefault="00AA0778" w:rsidP="00F7521C">
      <w:pPr>
        <w:spacing w:after="0" w:line="480" w:lineRule="auto"/>
        <w:ind w:firstLine="720"/>
        <w:jc w:val="both"/>
        <w:rPr>
          <w:rFonts w:ascii="Times New Roman" w:hAnsi="Times New Roman"/>
          <w:sz w:val="24"/>
          <w:szCs w:val="24"/>
          <w:lang w:val="id-ID"/>
        </w:rPr>
      </w:pPr>
      <w:r w:rsidRPr="002F208B">
        <w:rPr>
          <w:rFonts w:ascii="Times New Roman" w:eastAsia="Times New Roman" w:hAnsi="Times New Roman"/>
          <w:sz w:val="24"/>
          <w:szCs w:val="24"/>
        </w:rPr>
        <w:t>Oleh karena itu sampel dari pene</w:t>
      </w:r>
      <w:r w:rsidR="00747007" w:rsidRPr="002F208B">
        <w:rPr>
          <w:rFonts w:ascii="Times New Roman" w:eastAsia="Times New Roman" w:hAnsi="Times New Roman"/>
          <w:sz w:val="24"/>
          <w:szCs w:val="24"/>
        </w:rPr>
        <w:t xml:space="preserve">litian ini adalah </w:t>
      </w:r>
      <w:r w:rsidR="00747007" w:rsidRPr="002F208B">
        <w:rPr>
          <w:rFonts w:ascii="Times New Roman" w:eastAsia="Times New Roman" w:hAnsi="Times New Roman"/>
          <w:i/>
          <w:sz w:val="24"/>
          <w:szCs w:val="24"/>
        </w:rPr>
        <w:t>Return On Asset</w:t>
      </w:r>
      <w:r w:rsidR="00747007" w:rsidRPr="002F208B">
        <w:rPr>
          <w:rFonts w:ascii="Times New Roman" w:eastAsia="Times New Roman" w:hAnsi="Times New Roman"/>
          <w:sz w:val="24"/>
          <w:szCs w:val="24"/>
        </w:rPr>
        <w:t xml:space="preserve"> (ROA)</w:t>
      </w:r>
      <w:r w:rsidR="00747007" w:rsidRPr="002F208B">
        <w:rPr>
          <w:rFonts w:ascii="Times New Roman" w:eastAsia="Times New Roman" w:hAnsi="Times New Roman"/>
          <w:sz w:val="24"/>
          <w:szCs w:val="24"/>
          <w:lang w:val="id-ID"/>
        </w:rPr>
        <w:t xml:space="preserve">, </w:t>
      </w:r>
      <w:r w:rsidR="00D90A5D" w:rsidRPr="002F208B">
        <w:rPr>
          <w:rFonts w:ascii="Times New Roman" w:eastAsia="Times New Roman" w:hAnsi="Times New Roman"/>
          <w:sz w:val="24"/>
          <w:szCs w:val="24"/>
          <w:lang w:val="id-ID"/>
        </w:rPr>
        <w:t xml:space="preserve"> </w:t>
      </w:r>
      <w:r w:rsidR="00747007" w:rsidRPr="002F208B">
        <w:rPr>
          <w:rFonts w:ascii="Times New Roman" w:eastAsia="Times New Roman" w:hAnsi="Times New Roman"/>
          <w:i/>
          <w:sz w:val="24"/>
          <w:szCs w:val="24"/>
          <w:lang w:val="id-ID"/>
        </w:rPr>
        <w:t xml:space="preserve">Financing to Deposit Ratio </w:t>
      </w:r>
      <w:r w:rsidR="00747007" w:rsidRPr="002F208B">
        <w:rPr>
          <w:rFonts w:ascii="Times New Roman" w:eastAsia="Times New Roman" w:hAnsi="Times New Roman"/>
          <w:sz w:val="24"/>
          <w:szCs w:val="24"/>
          <w:lang w:val="id-ID"/>
        </w:rPr>
        <w:t xml:space="preserve">(FDR) dan </w:t>
      </w:r>
      <w:r w:rsidR="00D90A5D" w:rsidRPr="002F208B">
        <w:rPr>
          <w:rFonts w:ascii="Times New Roman" w:eastAsia="Times New Roman" w:hAnsi="Times New Roman"/>
          <w:sz w:val="24"/>
          <w:szCs w:val="24"/>
          <w:lang w:val="id-ID"/>
        </w:rPr>
        <w:t>t</w:t>
      </w:r>
      <w:r w:rsidR="00D90A5D" w:rsidRPr="002F208B">
        <w:rPr>
          <w:rFonts w:ascii="Times New Roman" w:eastAsia="Times New Roman" w:hAnsi="Times New Roman"/>
          <w:sz w:val="24"/>
          <w:szCs w:val="24"/>
        </w:rPr>
        <w:t xml:space="preserve">ingkat </w:t>
      </w:r>
      <w:r w:rsidR="00D90A5D" w:rsidRPr="002F208B">
        <w:rPr>
          <w:rFonts w:ascii="Times New Roman" w:eastAsia="Times New Roman" w:hAnsi="Times New Roman"/>
          <w:sz w:val="24"/>
          <w:szCs w:val="24"/>
          <w:lang w:val="id-ID"/>
        </w:rPr>
        <w:t>b</w:t>
      </w:r>
      <w:r w:rsidR="00D90A5D" w:rsidRPr="002F208B">
        <w:rPr>
          <w:rFonts w:ascii="Times New Roman" w:eastAsia="Times New Roman" w:hAnsi="Times New Roman"/>
          <w:sz w:val="24"/>
          <w:szCs w:val="24"/>
        </w:rPr>
        <w:t xml:space="preserve">agi </w:t>
      </w:r>
      <w:r w:rsidR="00D90A5D" w:rsidRPr="002F208B">
        <w:rPr>
          <w:rFonts w:ascii="Times New Roman" w:eastAsia="Times New Roman" w:hAnsi="Times New Roman"/>
          <w:sz w:val="24"/>
          <w:szCs w:val="24"/>
          <w:lang w:val="id-ID"/>
        </w:rPr>
        <w:t>h</w:t>
      </w:r>
      <w:r w:rsidR="00D90A5D" w:rsidRPr="002F208B">
        <w:rPr>
          <w:rFonts w:ascii="Times New Roman" w:eastAsia="Times New Roman" w:hAnsi="Times New Roman"/>
          <w:sz w:val="24"/>
          <w:szCs w:val="24"/>
        </w:rPr>
        <w:t>asil</w:t>
      </w:r>
      <w:r w:rsidR="00D90A5D" w:rsidRPr="002F208B">
        <w:rPr>
          <w:rFonts w:ascii="Times New Roman" w:eastAsia="Times New Roman" w:hAnsi="Times New Roman"/>
          <w:sz w:val="24"/>
          <w:szCs w:val="24"/>
          <w:lang w:val="id-ID"/>
        </w:rPr>
        <w:t xml:space="preserve"> d</w:t>
      </w:r>
      <w:r w:rsidR="00D90A5D" w:rsidRPr="002F208B">
        <w:rPr>
          <w:rFonts w:ascii="Times New Roman" w:eastAsia="Times New Roman" w:hAnsi="Times New Roman"/>
          <w:sz w:val="24"/>
          <w:szCs w:val="24"/>
        </w:rPr>
        <w:t>eposito</w:t>
      </w:r>
      <w:r w:rsidR="00D90A5D" w:rsidRPr="002F208B">
        <w:rPr>
          <w:rFonts w:ascii="Times New Roman" w:eastAsia="Times New Roman" w:hAnsi="Times New Roman"/>
          <w:i/>
          <w:sz w:val="24"/>
          <w:szCs w:val="24"/>
        </w:rPr>
        <w:t xml:space="preserve"> </w:t>
      </w:r>
      <w:r w:rsidR="00D90A5D" w:rsidRPr="002F208B">
        <w:rPr>
          <w:rFonts w:ascii="Times New Roman" w:eastAsia="Times New Roman" w:hAnsi="Times New Roman"/>
          <w:i/>
          <w:sz w:val="24"/>
          <w:szCs w:val="24"/>
          <w:lang w:val="id-ID"/>
        </w:rPr>
        <w:t>m</w:t>
      </w:r>
      <w:r w:rsidR="00D90A5D" w:rsidRPr="002F208B">
        <w:rPr>
          <w:rFonts w:ascii="Times New Roman" w:eastAsia="Times New Roman" w:hAnsi="Times New Roman"/>
          <w:i/>
          <w:sz w:val="24"/>
          <w:szCs w:val="24"/>
        </w:rPr>
        <w:t>udharabah</w:t>
      </w:r>
      <w:r w:rsidR="00D90A5D" w:rsidRPr="002F208B">
        <w:rPr>
          <w:rFonts w:ascii="Times New Roman" w:eastAsia="Times New Roman" w:hAnsi="Times New Roman"/>
          <w:sz w:val="24"/>
          <w:szCs w:val="24"/>
          <w:lang w:val="id-ID"/>
        </w:rPr>
        <w:t xml:space="preserve"> </w:t>
      </w:r>
      <w:r w:rsidR="005D796B" w:rsidRPr="002F208B">
        <w:rPr>
          <w:rFonts w:ascii="Times New Roman" w:eastAsia="Times New Roman" w:hAnsi="Times New Roman"/>
          <w:sz w:val="24"/>
          <w:szCs w:val="24"/>
        </w:rPr>
        <w:t xml:space="preserve"> </w:t>
      </w:r>
      <w:r w:rsidR="00747007" w:rsidRPr="002F208B">
        <w:rPr>
          <w:rFonts w:ascii="Times New Roman" w:eastAsia="Times New Roman" w:hAnsi="Times New Roman"/>
          <w:sz w:val="24"/>
          <w:szCs w:val="24"/>
          <w:lang w:val="id-ID"/>
        </w:rPr>
        <w:t>pada lap</w:t>
      </w:r>
      <w:r w:rsidR="0049381D" w:rsidRPr="002F208B">
        <w:rPr>
          <w:rFonts w:ascii="Times New Roman" w:eastAsia="Times New Roman" w:hAnsi="Times New Roman"/>
          <w:sz w:val="24"/>
          <w:szCs w:val="24"/>
          <w:lang w:val="id-ID"/>
        </w:rPr>
        <w:t>o</w:t>
      </w:r>
      <w:r w:rsidR="00747007" w:rsidRPr="002F208B">
        <w:rPr>
          <w:rFonts w:ascii="Times New Roman" w:eastAsia="Times New Roman" w:hAnsi="Times New Roman"/>
          <w:sz w:val="24"/>
          <w:szCs w:val="24"/>
          <w:lang w:val="id-ID"/>
        </w:rPr>
        <w:t xml:space="preserve">ran keuangan triwulan </w:t>
      </w:r>
      <w:r w:rsidR="00C2282C" w:rsidRPr="002F208B">
        <w:rPr>
          <w:rFonts w:ascii="Times New Roman" w:eastAsia="Times New Roman" w:hAnsi="Times New Roman"/>
          <w:sz w:val="24"/>
          <w:szCs w:val="24"/>
        </w:rPr>
        <w:t>periode</w:t>
      </w:r>
      <w:r w:rsidR="005D796B" w:rsidRPr="002F208B">
        <w:rPr>
          <w:rFonts w:ascii="Times New Roman" w:eastAsia="Times New Roman" w:hAnsi="Times New Roman"/>
          <w:sz w:val="24"/>
          <w:szCs w:val="24"/>
        </w:rPr>
        <w:t xml:space="preserve"> </w:t>
      </w:r>
      <w:r w:rsidR="00015834" w:rsidRPr="002F208B">
        <w:rPr>
          <w:rFonts w:ascii="Times New Roman" w:eastAsia="Times New Roman" w:hAnsi="Times New Roman"/>
          <w:sz w:val="24"/>
          <w:szCs w:val="24"/>
        </w:rPr>
        <w:t>2010-2017</w:t>
      </w:r>
      <w:r w:rsidR="00CF5B76" w:rsidRPr="002F208B">
        <w:rPr>
          <w:rFonts w:ascii="Times New Roman" w:eastAsia="Times New Roman" w:hAnsi="Times New Roman"/>
          <w:sz w:val="24"/>
          <w:szCs w:val="24"/>
          <w:lang w:val="id-ID"/>
        </w:rPr>
        <w:t xml:space="preserve">, </w:t>
      </w:r>
      <w:r w:rsidR="00C05B84" w:rsidRPr="002F208B">
        <w:rPr>
          <w:rFonts w:ascii="Times New Roman" w:hAnsi="Times New Roman"/>
          <w:sz w:val="24"/>
          <w:szCs w:val="24"/>
        </w:rPr>
        <w:t xml:space="preserve">maka dari itu sampelnya </w:t>
      </w:r>
      <w:r w:rsidR="00CF5B76" w:rsidRPr="002F208B">
        <w:rPr>
          <w:rFonts w:ascii="Times New Roman" w:hAnsi="Times New Roman"/>
          <w:sz w:val="24"/>
          <w:szCs w:val="24"/>
        </w:rPr>
        <w:t>adalah sebanyak 3</w:t>
      </w:r>
      <w:r w:rsidR="00CF5B76" w:rsidRPr="002F208B">
        <w:rPr>
          <w:rFonts w:ascii="Times New Roman" w:hAnsi="Times New Roman"/>
          <w:sz w:val="24"/>
          <w:szCs w:val="24"/>
          <w:lang w:val="id-ID"/>
        </w:rPr>
        <w:t>2</w:t>
      </w:r>
      <w:r w:rsidR="00027B9B" w:rsidRPr="002F208B">
        <w:rPr>
          <w:rFonts w:ascii="Times New Roman" w:hAnsi="Times New Roman"/>
          <w:sz w:val="24"/>
          <w:szCs w:val="24"/>
        </w:rPr>
        <w:t xml:space="preserve"> data.</w:t>
      </w:r>
    </w:p>
    <w:p w:rsidR="00CF5B76" w:rsidRDefault="00CF5B76" w:rsidP="00CF5B76">
      <w:pPr>
        <w:spacing w:after="0" w:line="480" w:lineRule="auto"/>
        <w:jc w:val="both"/>
        <w:rPr>
          <w:rFonts w:ascii="Times New Roman" w:hAnsi="Times New Roman"/>
          <w:sz w:val="24"/>
          <w:szCs w:val="24"/>
          <w:lang w:val="id-ID"/>
        </w:rPr>
      </w:pPr>
    </w:p>
    <w:p w:rsidR="002F208B" w:rsidRPr="002F208B" w:rsidRDefault="002F208B" w:rsidP="00CF5B76">
      <w:pPr>
        <w:spacing w:after="0" w:line="480" w:lineRule="auto"/>
        <w:jc w:val="both"/>
        <w:rPr>
          <w:rFonts w:ascii="Times New Roman" w:hAnsi="Times New Roman"/>
          <w:sz w:val="24"/>
          <w:szCs w:val="24"/>
          <w:lang w:val="id-ID"/>
        </w:rPr>
      </w:pPr>
    </w:p>
    <w:p w:rsidR="00010E3E" w:rsidRPr="002F208B" w:rsidRDefault="00B5390D" w:rsidP="002C530A">
      <w:pPr>
        <w:spacing w:after="0" w:line="480" w:lineRule="auto"/>
        <w:rPr>
          <w:rFonts w:ascii="Times New Roman" w:hAnsi="Times New Roman"/>
          <w:b/>
          <w:sz w:val="24"/>
          <w:szCs w:val="24"/>
        </w:rPr>
      </w:pPr>
      <w:r w:rsidRPr="002F208B">
        <w:rPr>
          <w:rFonts w:ascii="Times New Roman" w:hAnsi="Times New Roman"/>
          <w:b/>
          <w:sz w:val="24"/>
          <w:szCs w:val="24"/>
        </w:rPr>
        <w:lastRenderedPageBreak/>
        <w:t>3.2.4</w:t>
      </w:r>
      <w:r w:rsidRPr="002F208B">
        <w:rPr>
          <w:rFonts w:ascii="Times New Roman" w:hAnsi="Times New Roman"/>
          <w:b/>
          <w:sz w:val="24"/>
          <w:szCs w:val="24"/>
        </w:rPr>
        <w:tab/>
      </w:r>
      <w:r w:rsidR="00010E3E" w:rsidRPr="002F208B">
        <w:rPr>
          <w:rFonts w:ascii="Times New Roman" w:hAnsi="Times New Roman"/>
          <w:b/>
          <w:sz w:val="24"/>
          <w:szCs w:val="24"/>
        </w:rPr>
        <w:t>Teknik Pengumpulan Data</w:t>
      </w:r>
    </w:p>
    <w:p w:rsidR="0049381D" w:rsidRPr="002F208B" w:rsidRDefault="0049381D" w:rsidP="007713E5">
      <w:pPr>
        <w:pStyle w:val="ListParagraph"/>
        <w:spacing w:after="0" w:line="480" w:lineRule="auto"/>
        <w:ind w:left="0" w:firstLine="720"/>
        <w:rPr>
          <w:rFonts w:ascii="Times New Roman" w:hAnsi="Times New Roman"/>
          <w:sz w:val="24"/>
          <w:szCs w:val="24"/>
          <w:lang w:val="id-ID"/>
        </w:rPr>
      </w:pPr>
      <w:r w:rsidRPr="002F208B">
        <w:rPr>
          <w:rFonts w:ascii="Times New Roman" w:hAnsi="Times New Roman"/>
          <w:sz w:val="24"/>
          <w:szCs w:val="24"/>
        </w:rPr>
        <w:t>Menurut Sugiyono (2017:224), teknik pengumpulan data merupakan langkah yang paling strategis dalam penelitian, karena tujuan utama dari penelitian adalah mendapatkan data.</w:t>
      </w:r>
    </w:p>
    <w:p w:rsidR="0002261C" w:rsidRPr="002F208B" w:rsidRDefault="005E74CD" w:rsidP="007713E5">
      <w:pPr>
        <w:pStyle w:val="ListParagraph"/>
        <w:spacing w:after="0" w:line="480" w:lineRule="auto"/>
        <w:ind w:left="0" w:firstLine="720"/>
        <w:rPr>
          <w:rFonts w:ascii="Times New Roman" w:hAnsi="Times New Roman"/>
          <w:sz w:val="24"/>
          <w:szCs w:val="24"/>
          <w:lang w:val="id-ID"/>
        </w:rPr>
      </w:pPr>
      <w:r w:rsidRPr="002F208B">
        <w:rPr>
          <w:rFonts w:ascii="Times New Roman" w:hAnsi="Times New Roman"/>
          <w:sz w:val="24"/>
          <w:szCs w:val="24"/>
        </w:rPr>
        <w:t xml:space="preserve">Jenis data yang digunakan dalam penelitian </w:t>
      </w:r>
      <w:r w:rsidR="00CC1F7E" w:rsidRPr="002F208B">
        <w:rPr>
          <w:rFonts w:ascii="Times New Roman" w:hAnsi="Times New Roman"/>
          <w:sz w:val="24"/>
          <w:szCs w:val="24"/>
        </w:rPr>
        <w:t>ini adalah data kuantitatif. Data kuantitatif</w:t>
      </w:r>
      <w:r w:rsidRPr="002F208B">
        <w:rPr>
          <w:rFonts w:ascii="Times New Roman" w:hAnsi="Times New Roman"/>
          <w:sz w:val="24"/>
          <w:szCs w:val="24"/>
        </w:rPr>
        <w:t xml:space="preserve"> merupakan data yang berbentuk angka-angka. Sumber data yang di</w:t>
      </w:r>
      <w:r w:rsidR="00D50D58" w:rsidRPr="002F208B">
        <w:rPr>
          <w:rFonts w:ascii="Times New Roman" w:hAnsi="Times New Roman"/>
          <w:sz w:val="24"/>
          <w:szCs w:val="24"/>
        </w:rPr>
        <w:t>gunaka</w:t>
      </w:r>
      <w:r w:rsidRPr="002F208B">
        <w:rPr>
          <w:rFonts w:ascii="Times New Roman" w:hAnsi="Times New Roman"/>
          <w:sz w:val="24"/>
          <w:szCs w:val="24"/>
        </w:rPr>
        <w:t xml:space="preserve">n dalam penelitian ini adalah data sekunder. </w:t>
      </w:r>
      <w:r w:rsidR="00D410F3" w:rsidRPr="002F208B">
        <w:rPr>
          <w:rFonts w:ascii="Times New Roman" w:hAnsi="Times New Roman"/>
          <w:sz w:val="24"/>
          <w:szCs w:val="24"/>
        </w:rPr>
        <w:t>Menurut Sugiyono (2017:225</w:t>
      </w:r>
      <w:r w:rsidR="00F33555" w:rsidRPr="002F208B">
        <w:rPr>
          <w:rFonts w:ascii="Times New Roman" w:hAnsi="Times New Roman"/>
          <w:sz w:val="24"/>
          <w:szCs w:val="24"/>
        </w:rPr>
        <w:t>) sumber sekunder merupakan sumber yang tidak langsung memberikan data kepada pengumpul data, misalnya lewat orang lain atau lewat dokumen.</w:t>
      </w:r>
      <w:r w:rsidR="00942660" w:rsidRPr="002F208B">
        <w:rPr>
          <w:rFonts w:ascii="Times New Roman" w:hAnsi="Times New Roman"/>
          <w:sz w:val="24"/>
          <w:szCs w:val="24"/>
          <w:lang w:val="id-ID"/>
        </w:rPr>
        <w:t xml:space="preserve"> </w:t>
      </w:r>
      <w:r w:rsidR="0002261C" w:rsidRPr="002F208B">
        <w:rPr>
          <w:rFonts w:ascii="Times New Roman" w:hAnsi="Times New Roman"/>
          <w:sz w:val="24"/>
          <w:szCs w:val="24"/>
        </w:rPr>
        <w:t xml:space="preserve">Data sekunder umumnya berupa bukti, catatan atau laporan historis yang telah tersusun dalam arsip (data dokumenter) yang dipublikasikan dan yang tidak dipublikasikan. Adapun data yang digunakan dalam penelitian ini merupakan </w:t>
      </w:r>
      <w:r w:rsidR="0002261C" w:rsidRPr="002F208B">
        <w:rPr>
          <w:rFonts w:ascii="Times New Roman" w:hAnsi="Times New Roman"/>
          <w:i/>
          <w:sz w:val="24"/>
          <w:szCs w:val="24"/>
        </w:rPr>
        <w:t>time series.</w:t>
      </w:r>
      <w:r w:rsidR="0002261C" w:rsidRPr="002F208B">
        <w:rPr>
          <w:rFonts w:ascii="Times New Roman" w:hAnsi="Times New Roman"/>
          <w:sz w:val="24"/>
          <w:szCs w:val="24"/>
        </w:rPr>
        <w:t xml:space="preserve"> Sedangkan Sumber data yang digunakan adalah laporan keuangan per triwulan PT. Bank</w:t>
      </w:r>
      <w:r w:rsidR="0002261C" w:rsidRPr="002F208B">
        <w:rPr>
          <w:rFonts w:ascii="Times New Roman" w:hAnsi="Times New Roman"/>
          <w:sz w:val="24"/>
          <w:szCs w:val="24"/>
          <w:lang w:val="id-ID"/>
        </w:rPr>
        <w:t xml:space="preserve"> Syariah </w:t>
      </w:r>
      <w:r w:rsidR="0002261C" w:rsidRPr="002F208B">
        <w:rPr>
          <w:rFonts w:ascii="Times New Roman" w:hAnsi="Times New Roman"/>
          <w:sz w:val="24"/>
          <w:szCs w:val="24"/>
        </w:rPr>
        <w:t>Mandiri</w:t>
      </w:r>
      <w:r w:rsidR="0002261C" w:rsidRPr="002F208B">
        <w:rPr>
          <w:rFonts w:ascii="Times New Roman" w:hAnsi="Times New Roman"/>
          <w:sz w:val="24"/>
          <w:szCs w:val="24"/>
          <w:lang w:val="id-ID"/>
        </w:rPr>
        <w:t xml:space="preserve"> </w:t>
      </w:r>
      <w:r w:rsidR="0002261C" w:rsidRPr="002F208B">
        <w:rPr>
          <w:rFonts w:ascii="Times New Roman" w:hAnsi="Times New Roman"/>
          <w:sz w:val="24"/>
          <w:szCs w:val="24"/>
        </w:rPr>
        <w:t xml:space="preserve">periode </w:t>
      </w:r>
      <w:r w:rsidR="00015834" w:rsidRPr="002F208B">
        <w:rPr>
          <w:rFonts w:ascii="Times New Roman" w:hAnsi="Times New Roman"/>
          <w:sz w:val="24"/>
          <w:szCs w:val="24"/>
        </w:rPr>
        <w:t>2010-2017</w:t>
      </w:r>
      <w:r w:rsidR="0002261C" w:rsidRPr="002F208B">
        <w:rPr>
          <w:rFonts w:ascii="Times New Roman" w:hAnsi="Times New Roman"/>
          <w:sz w:val="24"/>
          <w:szCs w:val="24"/>
        </w:rPr>
        <w:t>.</w:t>
      </w:r>
    </w:p>
    <w:p w:rsidR="007713E5" w:rsidRPr="002F208B" w:rsidRDefault="007713E5" w:rsidP="0049381D">
      <w:pPr>
        <w:spacing w:after="0" w:line="480" w:lineRule="auto"/>
        <w:ind w:firstLine="720"/>
        <w:jc w:val="both"/>
        <w:outlineLvl w:val="0"/>
        <w:rPr>
          <w:rFonts w:ascii="Times New Roman" w:hAnsi="Times New Roman"/>
          <w:sz w:val="24"/>
          <w:szCs w:val="24"/>
        </w:rPr>
      </w:pPr>
      <w:r w:rsidRPr="002F208B">
        <w:rPr>
          <w:rFonts w:ascii="Times New Roman" w:hAnsi="Times New Roman"/>
          <w:sz w:val="24"/>
          <w:szCs w:val="24"/>
        </w:rPr>
        <w:t>Teknik pengumpulan data yang dilakukan dalam penelitian ini adalah:</w:t>
      </w:r>
    </w:p>
    <w:p w:rsidR="007713E5" w:rsidRPr="002F208B" w:rsidRDefault="007713E5" w:rsidP="00441C01">
      <w:pPr>
        <w:pStyle w:val="ListParagraph"/>
        <w:numPr>
          <w:ilvl w:val="0"/>
          <w:numId w:val="8"/>
        </w:numPr>
        <w:spacing w:before="0" w:after="0" w:line="480" w:lineRule="auto"/>
        <w:ind w:hanging="720"/>
        <w:outlineLvl w:val="0"/>
        <w:rPr>
          <w:rFonts w:ascii="Times New Roman" w:hAnsi="Times New Roman"/>
          <w:sz w:val="24"/>
          <w:szCs w:val="24"/>
        </w:rPr>
      </w:pPr>
      <w:r w:rsidRPr="002F208B">
        <w:rPr>
          <w:rFonts w:ascii="Times New Roman" w:hAnsi="Times New Roman"/>
          <w:sz w:val="24"/>
          <w:szCs w:val="24"/>
        </w:rPr>
        <w:t>Studi Dokumentasi (</w:t>
      </w:r>
      <w:r w:rsidRPr="002F208B">
        <w:rPr>
          <w:rFonts w:ascii="Times New Roman" w:hAnsi="Times New Roman"/>
          <w:i/>
          <w:sz w:val="24"/>
          <w:szCs w:val="24"/>
        </w:rPr>
        <w:t>Documentary Research)</w:t>
      </w:r>
    </w:p>
    <w:p w:rsidR="007713E5" w:rsidRPr="002F208B" w:rsidRDefault="007713E5" w:rsidP="007713E5">
      <w:pPr>
        <w:pStyle w:val="ListParagraph"/>
        <w:spacing w:before="0" w:after="0" w:line="480" w:lineRule="auto"/>
        <w:rPr>
          <w:rFonts w:ascii="Times New Roman" w:eastAsia="Times New Roman" w:hAnsi="Times New Roman"/>
          <w:sz w:val="24"/>
          <w:szCs w:val="24"/>
          <w:lang w:val="id-ID"/>
        </w:rPr>
      </w:pPr>
      <w:r w:rsidRPr="002F208B">
        <w:rPr>
          <w:rFonts w:ascii="Times New Roman" w:eastAsia="Times New Roman" w:hAnsi="Times New Roman"/>
          <w:sz w:val="24"/>
          <w:szCs w:val="24"/>
        </w:rPr>
        <w:t xml:space="preserve">Mengumpulkan data yang dibutuhkan melalui dokumentasi laporan keuangan </w:t>
      </w:r>
      <w:r w:rsidRPr="002F208B">
        <w:rPr>
          <w:rFonts w:ascii="Times New Roman" w:eastAsia="Times New Roman" w:hAnsi="Times New Roman"/>
          <w:sz w:val="24"/>
          <w:szCs w:val="24"/>
          <w:lang w:val="id-ID"/>
        </w:rPr>
        <w:t xml:space="preserve">triwulan </w:t>
      </w:r>
      <w:r w:rsidRPr="002F208B">
        <w:rPr>
          <w:rFonts w:ascii="Times New Roman" w:eastAsia="Times New Roman" w:hAnsi="Times New Roman"/>
          <w:sz w:val="24"/>
          <w:szCs w:val="24"/>
        </w:rPr>
        <w:t>PT. Bank Syariah</w:t>
      </w:r>
      <w:r w:rsidR="006C045E" w:rsidRPr="002F208B">
        <w:rPr>
          <w:rFonts w:ascii="Times New Roman" w:eastAsia="Times New Roman" w:hAnsi="Times New Roman"/>
          <w:sz w:val="24"/>
          <w:szCs w:val="24"/>
          <w:lang w:val="id-ID"/>
        </w:rPr>
        <w:t xml:space="preserve"> Mandiri</w:t>
      </w:r>
      <w:r w:rsidRPr="002F208B">
        <w:rPr>
          <w:rFonts w:ascii="Times New Roman" w:eastAsia="Times New Roman" w:hAnsi="Times New Roman"/>
          <w:sz w:val="24"/>
          <w:szCs w:val="24"/>
        </w:rPr>
        <w:t xml:space="preserve"> pada tahun </w:t>
      </w:r>
      <w:r w:rsidR="00015834" w:rsidRPr="002F208B">
        <w:rPr>
          <w:rFonts w:ascii="Times New Roman" w:eastAsia="Times New Roman" w:hAnsi="Times New Roman"/>
          <w:sz w:val="24"/>
          <w:szCs w:val="24"/>
        </w:rPr>
        <w:t>2010-2017</w:t>
      </w:r>
      <w:r w:rsidRPr="002F208B">
        <w:rPr>
          <w:rFonts w:ascii="Times New Roman" w:eastAsia="Times New Roman" w:hAnsi="Times New Roman"/>
          <w:sz w:val="24"/>
          <w:szCs w:val="24"/>
        </w:rPr>
        <w:t xml:space="preserve"> dan dokumen-dokumen yang sesuai dengan objek penelitian dan bisa diketahui oleh publik melalui </w:t>
      </w:r>
      <w:hyperlink r:id="rId9" w:history="1">
        <w:r w:rsidR="002F208B" w:rsidRPr="002F208B">
          <w:rPr>
            <w:rStyle w:val="Hyperlink"/>
            <w:rFonts w:ascii="Times New Roman" w:eastAsia="Times New Roman" w:hAnsi="Times New Roman"/>
            <w:color w:val="auto"/>
            <w:sz w:val="24"/>
            <w:szCs w:val="24"/>
            <w:u w:val="none"/>
          </w:rPr>
          <w:t>www.syariahmandiri.co.id</w:t>
        </w:r>
      </w:hyperlink>
      <w:r w:rsidRPr="002F208B">
        <w:rPr>
          <w:rFonts w:ascii="Times New Roman" w:eastAsia="Times New Roman" w:hAnsi="Times New Roman"/>
          <w:sz w:val="24"/>
          <w:szCs w:val="24"/>
          <w:lang w:val="id-ID"/>
        </w:rPr>
        <w:t>.</w:t>
      </w:r>
    </w:p>
    <w:p w:rsidR="002F208B" w:rsidRDefault="002F208B" w:rsidP="007713E5">
      <w:pPr>
        <w:pStyle w:val="ListParagraph"/>
        <w:spacing w:before="0" w:after="0" w:line="480" w:lineRule="auto"/>
        <w:rPr>
          <w:rFonts w:ascii="Times New Roman" w:eastAsia="Times New Roman" w:hAnsi="Times New Roman"/>
          <w:sz w:val="24"/>
          <w:szCs w:val="24"/>
          <w:lang w:val="id-ID"/>
        </w:rPr>
      </w:pPr>
    </w:p>
    <w:p w:rsidR="002F208B" w:rsidRPr="002F208B" w:rsidRDefault="002F208B" w:rsidP="007713E5">
      <w:pPr>
        <w:pStyle w:val="ListParagraph"/>
        <w:spacing w:before="0" w:after="0" w:line="480" w:lineRule="auto"/>
        <w:rPr>
          <w:rFonts w:ascii="Times New Roman" w:eastAsia="Times New Roman" w:hAnsi="Times New Roman"/>
          <w:sz w:val="24"/>
          <w:szCs w:val="24"/>
          <w:lang w:val="id-ID"/>
        </w:rPr>
      </w:pPr>
    </w:p>
    <w:p w:rsidR="007713E5" w:rsidRPr="002F208B" w:rsidRDefault="007713E5" w:rsidP="00441C01">
      <w:pPr>
        <w:pStyle w:val="ListParagraph"/>
        <w:numPr>
          <w:ilvl w:val="0"/>
          <w:numId w:val="8"/>
        </w:numPr>
        <w:spacing w:before="0" w:after="0" w:line="480" w:lineRule="auto"/>
        <w:ind w:hanging="720"/>
        <w:outlineLvl w:val="0"/>
        <w:rPr>
          <w:rFonts w:ascii="Times New Roman" w:hAnsi="Times New Roman"/>
          <w:sz w:val="24"/>
          <w:szCs w:val="24"/>
        </w:rPr>
      </w:pPr>
      <w:r w:rsidRPr="002F208B">
        <w:rPr>
          <w:rFonts w:ascii="Times New Roman" w:hAnsi="Times New Roman"/>
          <w:sz w:val="24"/>
          <w:szCs w:val="24"/>
        </w:rPr>
        <w:lastRenderedPageBreak/>
        <w:t>Studi Kepustakaan (</w:t>
      </w:r>
      <w:r w:rsidRPr="002F208B">
        <w:rPr>
          <w:rFonts w:ascii="Times New Roman" w:hAnsi="Times New Roman"/>
          <w:i/>
          <w:sz w:val="24"/>
          <w:szCs w:val="24"/>
        </w:rPr>
        <w:t>Library Research)</w:t>
      </w:r>
    </w:p>
    <w:p w:rsidR="003C6A44" w:rsidRPr="002F208B" w:rsidRDefault="007713E5" w:rsidP="007713E5">
      <w:pPr>
        <w:pStyle w:val="ListParagraph"/>
        <w:spacing w:after="0" w:line="480" w:lineRule="auto"/>
        <w:outlineLvl w:val="0"/>
        <w:rPr>
          <w:rFonts w:ascii="Times New Roman" w:eastAsia="Times New Roman" w:hAnsi="Times New Roman"/>
          <w:i/>
          <w:sz w:val="24"/>
          <w:szCs w:val="24"/>
          <w:lang w:val="id-ID"/>
        </w:rPr>
      </w:pPr>
      <w:r w:rsidRPr="002F208B">
        <w:rPr>
          <w:rFonts w:ascii="Times New Roman" w:eastAsia="Times New Roman" w:hAnsi="Times New Roman"/>
          <w:sz w:val="24"/>
          <w:szCs w:val="24"/>
        </w:rPr>
        <w:t>Mengumpulkan informasi yang bersifat teoritis melalui studi kepustakaan</w:t>
      </w:r>
      <w:r w:rsidRPr="002F208B">
        <w:rPr>
          <w:rFonts w:ascii="Times New Roman" w:eastAsia="Times New Roman" w:hAnsi="Times New Roman"/>
          <w:sz w:val="24"/>
          <w:szCs w:val="24"/>
          <w:lang w:val="id-ID"/>
        </w:rPr>
        <w:t xml:space="preserve"> </w:t>
      </w:r>
      <w:r w:rsidRPr="002F208B">
        <w:rPr>
          <w:rFonts w:ascii="Times New Roman" w:eastAsia="Times New Roman" w:hAnsi="Times New Roman"/>
          <w:sz w:val="24"/>
          <w:szCs w:val="24"/>
        </w:rPr>
        <w:t>buku-buku</w:t>
      </w:r>
      <w:r w:rsidRPr="002F208B">
        <w:rPr>
          <w:rFonts w:ascii="Times New Roman" w:eastAsia="Times New Roman" w:hAnsi="Times New Roman"/>
          <w:sz w:val="24"/>
          <w:szCs w:val="24"/>
          <w:lang w:val="id-ID"/>
        </w:rPr>
        <w:t>, jurnal maupun internet</w:t>
      </w:r>
      <w:r w:rsidRPr="002F208B">
        <w:rPr>
          <w:rFonts w:ascii="Times New Roman" w:eastAsia="Times New Roman" w:hAnsi="Times New Roman"/>
          <w:sz w:val="24"/>
          <w:szCs w:val="24"/>
        </w:rPr>
        <w:t xml:space="preserve"> yang berhubungan dengan objek penelitian yaitu </w:t>
      </w:r>
      <w:r w:rsidRPr="002F208B">
        <w:rPr>
          <w:rFonts w:ascii="Times New Roman" w:eastAsia="Times New Roman" w:hAnsi="Times New Roman"/>
          <w:i/>
          <w:sz w:val="24"/>
          <w:szCs w:val="24"/>
        </w:rPr>
        <w:t xml:space="preserve">Return On Asset </w:t>
      </w:r>
      <w:r w:rsidRPr="002F208B">
        <w:rPr>
          <w:rFonts w:ascii="Times New Roman" w:eastAsia="Times New Roman" w:hAnsi="Times New Roman"/>
          <w:sz w:val="24"/>
          <w:szCs w:val="24"/>
        </w:rPr>
        <w:t>(ROA)</w:t>
      </w:r>
      <w:r w:rsidRPr="002F208B">
        <w:rPr>
          <w:rFonts w:ascii="Times New Roman" w:eastAsia="Times New Roman" w:hAnsi="Times New Roman"/>
          <w:sz w:val="24"/>
          <w:szCs w:val="24"/>
          <w:lang w:val="id-ID"/>
        </w:rPr>
        <w:t xml:space="preserve">, </w:t>
      </w:r>
      <w:r w:rsidRPr="002F208B">
        <w:rPr>
          <w:rFonts w:ascii="Times New Roman" w:eastAsia="Times New Roman" w:hAnsi="Times New Roman"/>
          <w:i/>
          <w:sz w:val="24"/>
          <w:szCs w:val="24"/>
          <w:lang w:val="id-ID"/>
        </w:rPr>
        <w:t>Financing to Deposit Ratio</w:t>
      </w:r>
      <w:r w:rsidRPr="002F208B">
        <w:rPr>
          <w:rFonts w:ascii="Times New Roman" w:eastAsia="Times New Roman" w:hAnsi="Times New Roman"/>
          <w:sz w:val="24"/>
          <w:szCs w:val="24"/>
          <w:lang w:val="id-ID"/>
        </w:rPr>
        <w:t xml:space="preserve"> (FDR)</w:t>
      </w:r>
      <w:r w:rsidRPr="002F208B">
        <w:rPr>
          <w:rFonts w:ascii="Times New Roman" w:eastAsia="Times New Roman" w:hAnsi="Times New Roman"/>
          <w:sz w:val="24"/>
          <w:szCs w:val="24"/>
        </w:rPr>
        <w:t xml:space="preserve"> dan Tingkat Bagi Hasil Deposito </w:t>
      </w:r>
      <w:r w:rsidRPr="002F208B">
        <w:rPr>
          <w:rFonts w:ascii="Times New Roman" w:eastAsia="Times New Roman" w:hAnsi="Times New Roman"/>
          <w:i/>
          <w:sz w:val="24"/>
          <w:szCs w:val="24"/>
        </w:rPr>
        <w:t>Mudharabah</w:t>
      </w:r>
      <w:r w:rsidRPr="002F208B">
        <w:rPr>
          <w:rFonts w:ascii="Times New Roman" w:eastAsia="Times New Roman" w:hAnsi="Times New Roman"/>
          <w:i/>
          <w:sz w:val="24"/>
          <w:szCs w:val="24"/>
          <w:lang w:val="id-ID"/>
        </w:rPr>
        <w:t>.</w:t>
      </w:r>
    </w:p>
    <w:p w:rsidR="007713E5" w:rsidRPr="002F208B" w:rsidRDefault="007713E5" w:rsidP="007713E5">
      <w:pPr>
        <w:pStyle w:val="ListParagraph"/>
        <w:spacing w:after="0" w:line="480" w:lineRule="auto"/>
        <w:outlineLvl w:val="0"/>
        <w:rPr>
          <w:rFonts w:ascii="Times New Roman" w:hAnsi="Times New Roman"/>
          <w:sz w:val="24"/>
          <w:szCs w:val="24"/>
          <w:lang w:val="id-ID"/>
        </w:rPr>
      </w:pPr>
    </w:p>
    <w:p w:rsidR="00945A2E" w:rsidRPr="002F208B" w:rsidRDefault="00945A2E" w:rsidP="00945A2E">
      <w:pPr>
        <w:pStyle w:val="ListParagraph"/>
        <w:spacing w:after="0" w:line="480" w:lineRule="auto"/>
        <w:ind w:left="0"/>
        <w:outlineLvl w:val="0"/>
        <w:rPr>
          <w:rFonts w:ascii="Times New Roman" w:hAnsi="Times New Roman"/>
          <w:b/>
          <w:sz w:val="24"/>
          <w:szCs w:val="24"/>
        </w:rPr>
      </w:pPr>
      <w:r w:rsidRPr="002F208B">
        <w:rPr>
          <w:rFonts w:ascii="Times New Roman" w:hAnsi="Times New Roman"/>
          <w:b/>
          <w:sz w:val="24"/>
          <w:szCs w:val="24"/>
          <w:lang w:val="id-ID"/>
        </w:rPr>
        <w:t>3.2.5</w:t>
      </w:r>
      <w:r w:rsidRPr="002F208B">
        <w:rPr>
          <w:rFonts w:ascii="Times New Roman" w:hAnsi="Times New Roman"/>
          <w:b/>
          <w:sz w:val="24"/>
          <w:szCs w:val="24"/>
          <w:lang w:val="id-ID"/>
        </w:rPr>
        <w:tab/>
      </w:r>
      <w:r w:rsidRPr="002F208B">
        <w:rPr>
          <w:rFonts w:ascii="Times New Roman" w:hAnsi="Times New Roman"/>
          <w:b/>
          <w:sz w:val="24"/>
          <w:szCs w:val="24"/>
        </w:rPr>
        <w:t>Rancangan Pengujian Hipotesis</w:t>
      </w:r>
    </w:p>
    <w:p w:rsidR="00945A2E" w:rsidRPr="002F208B" w:rsidRDefault="00945A2E" w:rsidP="00945A2E">
      <w:pPr>
        <w:spacing w:after="0" w:line="480" w:lineRule="auto"/>
        <w:jc w:val="both"/>
        <w:rPr>
          <w:rFonts w:ascii="Times New Roman" w:hAnsi="Times New Roman"/>
          <w:b/>
          <w:sz w:val="24"/>
          <w:szCs w:val="24"/>
        </w:rPr>
      </w:pPr>
      <w:r w:rsidRPr="002F208B">
        <w:rPr>
          <w:rFonts w:ascii="Times New Roman" w:hAnsi="Times New Roman"/>
          <w:b/>
          <w:sz w:val="24"/>
          <w:szCs w:val="24"/>
        </w:rPr>
        <w:t>3.2.5.1</w:t>
      </w:r>
      <w:r w:rsidRPr="002F208B">
        <w:rPr>
          <w:rFonts w:ascii="Times New Roman" w:hAnsi="Times New Roman"/>
          <w:b/>
          <w:sz w:val="24"/>
          <w:szCs w:val="24"/>
        </w:rPr>
        <w:tab/>
        <w:t>Uji Asumsi Klasik</w:t>
      </w:r>
    </w:p>
    <w:p w:rsidR="00945A2E" w:rsidRPr="002F208B" w:rsidRDefault="00945A2E" w:rsidP="00004504">
      <w:pPr>
        <w:spacing w:after="0" w:line="480" w:lineRule="auto"/>
        <w:jc w:val="both"/>
        <w:rPr>
          <w:rFonts w:ascii="Times New Roman" w:hAnsi="Times New Roman"/>
          <w:sz w:val="24"/>
          <w:szCs w:val="24"/>
        </w:rPr>
      </w:pPr>
      <w:r w:rsidRPr="002F208B">
        <w:rPr>
          <w:rFonts w:ascii="Times New Roman" w:hAnsi="Times New Roman"/>
          <w:b/>
          <w:sz w:val="24"/>
          <w:szCs w:val="24"/>
        </w:rPr>
        <w:tab/>
      </w:r>
      <w:r w:rsidRPr="002F208B">
        <w:rPr>
          <w:rFonts w:ascii="Times New Roman" w:hAnsi="Times New Roman"/>
          <w:sz w:val="24"/>
          <w:szCs w:val="24"/>
        </w:rPr>
        <w:t>Peneliti melakukan uji asumsi klasik terlebih dahulu sebelum melakukan pengujian hipotesis. Uji asumsi klasik bertujuan untuk mengetahui kelayakan penggunaan model regresi dalam penelitian ini. Uji asumsi klasik terdiri dari :</w:t>
      </w:r>
    </w:p>
    <w:p w:rsidR="001403F7" w:rsidRPr="002F208B" w:rsidRDefault="00945A2E" w:rsidP="00004504">
      <w:pPr>
        <w:pStyle w:val="ListParagraph"/>
        <w:numPr>
          <w:ilvl w:val="0"/>
          <w:numId w:val="9"/>
        </w:numPr>
        <w:spacing w:before="0" w:after="0" w:line="480" w:lineRule="auto"/>
        <w:ind w:left="709" w:hanging="709"/>
        <w:rPr>
          <w:rFonts w:ascii="Times New Roman" w:hAnsi="Times New Roman"/>
          <w:b/>
          <w:sz w:val="24"/>
          <w:szCs w:val="24"/>
        </w:rPr>
      </w:pPr>
      <w:r w:rsidRPr="002F208B">
        <w:rPr>
          <w:rFonts w:ascii="Times New Roman" w:hAnsi="Times New Roman"/>
          <w:b/>
          <w:sz w:val="24"/>
          <w:szCs w:val="24"/>
        </w:rPr>
        <w:t>Uji Normalitas</w:t>
      </w:r>
    </w:p>
    <w:p w:rsidR="00945A2E" w:rsidRPr="002F208B" w:rsidRDefault="00945A2E" w:rsidP="00004504">
      <w:pPr>
        <w:spacing w:after="0" w:line="480" w:lineRule="auto"/>
        <w:ind w:left="709"/>
        <w:jc w:val="both"/>
        <w:rPr>
          <w:rFonts w:ascii="Times New Roman" w:hAnsi="Times New Roman"/>
          <w:sz w:val="24"/>
          <w:szCs w:val="24"/>
        </w:rPr>
      </w:pPr>
      <w:r w:rsidRPr="002F208B">
        <w:rPr>
          <w:rFonts w:ascii="Times New Roman" w:hAnsi="Times New Roman"/>
          <w:sz w:val="24"/>
          <w:szCs w:val="24"/>
        </w:rPr>
        <w:t xml:space="preserve">Menurut Priyatno (2012:144), uji normalitas pada model regresi digunakan untuk menguji apakah nilai residual yang dihasilkan dari regresi terdistribusi normal atau tidak. Model regresi yang baik adalah yang memiliki nilai residual yang terdistribusi normal. Untuk menguji normalitas data, penelitian ini menggunakan </w:t>
      </w:r>
      <w:r w:rsidRPr="002F208B">
        <w:rPr>
          <w:rFonts w:ascii="Times New Roman" w:hAnsi="Times New Roman"/>
          <w:i/>
          <w:sz w:val="24"/>
          <w:szCs w:val="24"/>
        </w:rPr>
        <w:t xml:space="preserve">normal probability plots </w:t>
      </w:r>
      <w:r w:rsidRPr="002F208B">
        <w:rPr>
          <w:rFonts w:ascii="Times New Roman" w:hAnsi="Times New Roman"/>
          <w:sz w:val="24"/>
          <w:szCs w:val="24"/>
        </w:rPr>
        <w:t xml:space="preserve">dan </w:t>
      </w:r>
      <w:r w:rsidRPr="002F208B">
        <w:rPr>
          <w:rFonts w:ascii="Times New Roman" w:hAnsi="Times New Roman"/>
          <w:i/>
          <w:sz w:val="24"/>
          <w:szCs w:val="24"/>
        </w:rPr>
        <w:t>Kolmogorov-Smirnov</w:t>
      </w:r>
      <w:r w:rsidRPr="002F208B">
        <w:rPr>
          <w:rFonts w:ascii="Times New Roman" w:hAnsi="Times New Roman"/>
          <w:sz w:val="24"/>
          <w:szCs w:val="24"/>
        </w:rPr>
        <w:t xml:space="preserve"> (K-S).</w:t>
      </w:r>
    </w:p>
    <w:p w:rsidR="00945A2E" w:rsidRPr="002F208B" w:rsidRDefault="00945A2E" w:rsidP="00004504">
      <w:pPr>
        <w:pStyle w:val="ListParagraph"/>
        <w:spacing w:after="0" w:line="480" w:lineRule="auto"/>
        <w:ind w:left="709"/>
        <w:rPr>
          <w:rFonts w:ascii="Times New Roman" w:hAnsi="Times New Roman"/>
          <w:sz w:val="24"/>
          <w:szCs w:val="24"/>
        </w:rPr>
      </w:pPr>
      <w:r w:rsidRPr="002F208B">
        <w:rPr>
          <w:rFonts w:ascii="Times New Roman" w:hAnsi="Times New Roman"/>
          <w:sz w:val="24"/>
          <w:szCs w:val="24"/>
        </w:rPr>
        <w:t xml:space="preserve">Dasar pengambilan keputusan dengan menggunakan </w:t>
      </w:r>
      <w:r w:rsidRPr="002F208B">
        <w:rPr>
          <w:rFonts w:ascii="Times New Roman" w:hAnsi="Times New Roman"/>
          <w:i/>
          <w:sz w:val="24"/>
          <w:szCs w:val="24"/>
        </w:rPr>
        <w:t xml:space="preserve">Normal Probability Plots </w:t>
      </w:r>
      <w:r w:rsidRPr="002F208B">
        <w:rPr>
          <w:rFonts w:ascii="Times New Roman" w:hAnsi="Times New Roman"/>
          <w:sz w:val="24"/>
          <w:szCs w:val="24"/>
        </w:rPr>
        <w:t xml:space="preserve">yaitu jika data menyebar di sekitar garis diagonal atau mengikuti arah garis diagonal menunjukkan pola distribusi normal, maka model regresinya memenuhi asumsi normalitas, demikian sebaliknya. Sedangkan dasar </w:t>
      </w:r>
      <w:r w:rsidRPr="002F208B">
        <w:rPr>
          <w:rFonts w:ascii="Times New Roman" w:hAnsi="Times New Roman"/>
          <w:sz w:val="24"/>
          <w:szCs w:val="24"/>
        </w:rPr>
        <w:lastRenderedPageBreak/>
        <w:t xml:space="preserve">pengembalian keputusan dengan menggunakan uji </w:t>
      </w:r>
      <w:r w:rsidRPr="002F208B">
        <w:rPr>
          <w:rFonts w:ascii="Times New Roman" w:hAnsi="Times New Roman"/>
          <w:i/>
          <w:sz w:val="24"/>
          <w:szCs w:val="24"/>
        </w:rPr>
        <w:t>Kolmogorov Smirnov</w:t>
      </w:r>
      <w:r w:rsidRPr="002F208B">
        <w:rPr>
          <w:rFonts w:ascii="Times New Roman" w:hAnsi="Times New Roman"/>
          <w:sz w:val="24"/>
          <w:szCs w:val="24"/>
        </w:rPr>
        <w:t xml:space="preserve"> (K-S) adalah sebagai berikut :</w:t>
      </w:r>
    </w:p>
    <w:p w:rsidR="00945A2E" w:rsidRPr="002F208B" w:rsidRDefault="00945A2E" w:rsidP="00004504">
      <w:pPr>
        <w:pStyle w:val="ListParagraph"/>
        <w:numPr>
          <w:ilvl w:val="0"/>
          <w:numId w:val="12"/>
        </w:numPr>
        <w:spacing w:before="0" w:after="0" w:line="480" w:lineRule="auto"/>
        <w:ind w:left="1134" w:hanging="425"/>
        <w:rPr>
          <w:rFonts w:ascii="Times New Roman" w:hAnsi="Times New Roman"/>
          <w:sz w:val="24"/>
          <w:szCs w:val="24"/>
        </w:rPr>
      </w:pPr>
      <w:r w:rsidRPr="002F208B">
        <w:rPr>
          <w:rFonts w:ascii="Times New Roman" w:hAnsi="Times New Roman"/>
          <w:sz w:val="24"/>
          <w:szCs w:val="24"/>
        </w:rPr>
        <w:t xml:space="preserve">Apabila probabilitas nilai Z uji K-S signifikan secara </w:t>
      </w:r>
      <w:r w:rsidRPr="002F208B">
        <w:rPr>
          <w:rFonts w:ascii="Times New Roman" w:hAnsi="Times New Roman"/>
          <w:i/>
          <w:sz w:val="24"/>
          <w:szCs w:val="24"/>
        </w:rPr>
        <w:t>statistic</w:t>
      </w:r>
      <w:r w:rsidRPr="002F208B">
        <w:rPr>
          <w:rFonts w:ascii="Times New Roman" w:hAnsi="Times New Roman"/>
          <w:sz w:val="24"/>
          <w:szCs w:val="24"/>
        </w:rPr>
        <w:t xml:space="preserve"> (&lt;0,05)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ditolak, yang berarti data terdistribusi tidak normal.</w:t>
      </w:r>
    </w:p>
    <w:p w:rsidR="00945A2E" w:rsidRPr="002F208B" w:rsidRDefault="00945A2E" w:rsidP="00004504">
      <w:pPr>
        <w:pStyle w:val="ListParagraph"/>
        <w:numPr>
          <w:ilvl w:val="0"/>
          <w:numId w:val="12"/>
        </w:numPr>
        <w:spacing w:before="0" w:after="0" w:line="480" w:lineRule="auto"/>
        <w:ind w:left="1134" w:hanging="425"/>
        <w:rPr>
          <w:rFonts w:ascii="Times New Roman" w:hAnsi="Times New Roman"/>
          <w:sz w:val="24"/>
          <w:szCs w:val="24"/>
        </w:rPr>
      </w:pPr>
      <w:r w:rsidRPr="002F208B">
        <w:rPr>
          <w:rFonts w:ascii="Times New Roman" w:hAnsi="Times New Roman"/>
          <w:sz w:val="24"/>
          <w:szCs w:val="24"/>
        </w:rPr>
        <w:t xml:space="preserve">Apabila probabilitas nilai Z uji K-S tidak signifikan secara </w:t>
      </w:r>
      <w:r w:rsidRPr="002F208B">
        <w:rPr>
          <w:rFonts w:ascii="Times New Roman" w:hAnsi="Times New Roman"/>
          <w:i/>
          <w:sz w:val="24"/>
          <w:szCs w:val="24"/>
        </w:rPr>
        <w:t>statistic</w:t>
      </w:r>
      <w:r w:rsidRPr="002F208B">
        <w:rPr>
          <w:rFonts w:ascii="Times New Roman" w:hAnsi="Times New Roman"/>
          <w:sz w:val="24"/>
          <w:szCs w:val="24"/>
        </w:rPr>
        <w:t xml:space="preserve"> (&gt;0,05)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diterima, yang berarti data terdistribusi normal.</w:t>
      </w:r>
    </w:p>
    <w:p w:rsidR="001403F7" w:rsidRPr="002F208B" w:rsidRDefault="00945A2E" w:rsidP="00004504">
      <w:pPr>
        <w:pStyle w:val="ListParagraph"/>
        <w:numPr>
          <w:ilvl w:val="0"/>
          <w:numId w:val="9"/>
        </w:numPr>
        <w:spacing w:before="0" w:after="0" w:line="480" w:lineRule="auto"/>
        <w:ind w:left="709" w:hanging="709"/>
        <w:rPr>
          <w:rFonts w:ascii="Times New Roman" w:hAnsi="Times New Roman"/>
          <w:b/>
          <w:sz w:val="24"/>
          <w:szCs w:val="24"/>
        </w:rPr>
      </w:pPr>
      <w:r w:rsidRPr="002F208B">
        <w:rPr>
          <w:rFonts w:ascii="Times New Roman" w:hAnsi="Times New Roman"/>
          <w:b/>
          <w:sz w:val="24"/>
          <w:szCs w:val="24"/>
        </w:rPr>
        <w:t>Uji Multikolinearitas</w:t>
      </w:r>
    </w:p>
    <w:p w:rsidR="00945A2E" w:rsidRPr="002F208B" w:rsidRDefault="00945A2E" w:rsidP="00004504">
      <w:pPr>
        <w:spacing w:after="0" w:line="480" w:lineRule="auto"/>
        <w:ind w:left="709"/>
        <w:jc w:val="both"/>
        <w:rPr>
          <w:rFonts w:ascii="Times New Roman" w:hAnsi="Times New Roman"/>
          <w:sz w:val="24"/>
          <w:szCs w:val="24"/>
        </w:rPr>
      </w:pPr>
      <w:r w:rsidRPr="002F208B">
        <w:rPr>
          <w:rFonts w:ascii="Times New Roman" w:hAnsi="Times New Roman"/>
          <w:sz w:val="24"/>
          <w:szCs w:val="24"/>
        </w:rPr>
        <w:t xml:space="preserve">Uji multikolinearitas bertujuan untuk menguji apakah pada model regresi ditemukan adanya korelasi antara variabel bebas (Independen). Model regresi yang baik seharusnya tidak terjadi korelasi antara variabel independen. Menurut Priyatno (2012:62), pengujian multikolinearitas dilakukan dengan melihat nilai </w:t>
      </w:r>
      <w:r w:rsidRPr="002F208B">
        <w:rPr>
          <w:rFonts w:ascii="Times New Roman" w:hAnsi="Times New Roman"/>
          <w:i/>
          <w:sz w:val="24"/>
          <w:szCs w:val="24"/>
        </w:rPr>
        <w:t>tolerance</w:t>
      </w:r>
      <w:r w:rsidRPr="002F208B">
        <w:rPr>
          <w:rFonts w:ascii="Times New Roman" w:hAnsi="Times New Roman"/>
          <w:sz w:val="24"/>
          <w:szCs w:val="24"/>
        </w:rPr>
        <w:t xml:space="preserve"> dan VIF (</w:t>
      </w:r>
      <w:r w:rsidRPr="002F208B">
        <w:rPr>
          <w:rFonts w:ascii="Times New Roman" w:hAnsi="Times New Roman"/>
          <w:i/>
          <w:sz w:val="24"/>
          <w:szCs w:val="24"/>
        </w:rPr>
        <w:t>Variance Inflation Factor).</w:t>
      </w:r>
      <w:r w:rsidRPr="002F208B">
        <w:rPr>
          <w:rFonts w:ascii="Times New Roman" w:hAnsi="Times New Roman"/>
          <w:sz w:val="24"/>
          <w:szCs w:val="24"/>
        </w:rPr>
        <w:t xml:space="preserve"> Nilai </w:t>
      </w:r>
      <w:r w:rsidRPr="002F208B">
        <w:rPr>
          <w:rFonts w:ascii="Times New Roman" w:hAnsi="Times New Roman"/>
          <w:i/>
          <w:sz w:val="24"/>
          <w:szCs w:val="24"/>
        </w:rPr>
        <w:t xml:space="preserve">cut off </w:t>
      </w:r>
      <w:r w:rsidRPr="002F208B">
        <w:rPr>
          <w:rFonts w:ascii="Times New Roman" w:hAnsi="Times New Roman"/>
          <w:sz w:val="24"/>
          <w:szCs w:val="24"/>
        </w:rPr>
        <w:t>yang umum dipakai untuk menunjukkan tidak adanya multikolinearitas. Untuk mendeteksi ada atau tidaknya multikolinearitas didalam model ini adalah sebagai berikut :</w:t>
      </w:r>
    </w:p>
    <w:p w:rsidR="00945A2E" w:rsidRPr="002F208B" w:rsidRDefault="00945A2E" w:rsidP="00004504">
      <w:pPr>
        <w:pStyle w:val="ListParagraph"/>
        <w:numPr>
          <w:ilvl w:val="0"/>
          <w:numId w:val="10"/>
        </w:numPr>
        <w:spacing w:before="0" w:after="0" w:line="480" w:lineRule="auto"/>
        <w:ind w:left="993" w:hanging="283"/>
        <w:rPr>
          <w:rFonts w:ascii="Times New Roman" w:hAnsi="Times New Roman"/>
          <w:sz w:val="24"/>
          <w:szCs w:val="24"/>
        </w:rPr>
      </w:pPr>
      <w:r w:rsidRPr="002F208B">
        <w:rPr>
          <w:rFonts w:ascii="Times New Roman" w:hAnsi="Times New Roman"/>
          <w:sz w:val="24"/>
          <w:szCs w:val="24"/>
        </w:rPr>
        <w:t xml:space="preserve">Jika nilai </w:t>
      </w:r>
      <w:r w:rsidRPr="002F208B">
        <w:rPr>
          <w:rFonts w:ascii="Times New Roman" w:hAnsi="Times New Roman"/>
          <w:i/>
          <w:sz w:val="24"/>
          <w:szCs w:val="24"/>
        </w:rPr>
        <w:t>tolerance</w:t>
      </w:r>
      <w:r w:rsidRPr="002F208B">
        <w:rPr>
          <w:rFonts w:ascii="Times New Roman" w:hAnsi="Times New Roman"/>
          <w:sz w:val="24"/>
          <w:szCs w:val="24"/>
        </w:rPr>
        <w:t xml:space="preserve"> &gt; 0,10 persen dan nilai VIF &lt; 10, maka dapat disimpulkan bahwa tidak ada multikolinearitas antar variabel independen dalam model regresi.</w:t>
      </w:r>
    </w:p>
    <w:p w:rsidR="00945A2E" w:rsidRPr="002F208B" w:rsidRDefault="00945A2E" w:rsidP="00004504">
      <w:pPr>
        <w:pStyle w:val="ListParagraph"/>
        <w:numPr>
          <w:ilvl w:val="0"/>
          <w:numId w:val="10"/>
        </w:numPr>
        <w:spacing w:before="0" w:after="0" w:line="480" w:lineRule="auto"/>
        <w:ind w:left="993" w:hanging="283"/>
        <w:rPr>
          <w:rFonts w:ascii="Times New Roman" w:hAnsi="Times New Roman"/>
          <w:sz w:val="24"/>
          <w:szCs w:val="24"/>
        </w:rPr>
      </w:pPr>
      <w:r w:rsidRPr="002F208B">
        <w:rPr>
          <w:rFonts w:ascii="Times New Roman" w:hAnsi="Times New Roman"/>
          <w:sz w:val="24"/>
          <w:szCs w:val="24"/>
        </w:rPr>
        <w:t xml:space="preserve">Jika nilai </w:t>
      </w:r>
      <w:r w:rsidRPr="002F208B">
        <w:rPr>
          <w:rFonts w:ascii="Times New Roman" w:hAnsi="Times New Roman"/>
          <w:i/>
          <w:sz w:val="24"/>
          <w:szCs w:val="24"/>
        </w:rPr>
        <w:t xml:space="preserve">tolerance &lt; </w:t>
      </w:r>
      <w:r w:rsidRPr="002F208B">
        <w:rPr>
          <w:rFonts w:ascii="Times New Roman" w:hAnsi="Times New Roman"/>
          <w:sz w:val="24"/>
          <w:szCs w:val="24"/>
        </w:rPr>
        <w:t>0,10 persen dan nilai VIF &gt; 10, maka dapat disimpulkan bahwa ada multikolinearitas antar variabel independen dalam model regresi .</w:t>
      </w:r>
    </w:p>
    <w:p w:rsidR="002F208B" w:rsidRDefault="002F208B" w:rsidP="00004504">
      <w:pPr>
        <w:pStyle w:val="ListParagraph"/>
        <w:spacing w:after="0" w:line="480" w:lineRule="auto"/>
        <w:ind w:left="709"/>
        <w:rPr>
          <w:rFonts w:ascii="Times New Roman" w:hAnsi="Times New Roman"/>
          <w:sz w:val="24"/>
          <w:szCs w:val="24"/>
          <w:lang w:val="id-ID"/>
        </w:rPr>
      </w:pPr>
    </w:p>
    <w:p w:rsidR="00945A2E" w:rsidRPr="002F208B" w:rsidRDefault="00945A2E" w:rsidP="00004504">
      <w:pPr>
        <w:pStyle w:val="ListParagraph"/>
        <w:spacing w:after="0" w:line="480" w:lineRule="auto"/>
        <w:ind w:left="709"/>
        <w:rPr>
          <w:rFonts w:ascii="Times New Roman" w:hAnsi="Times New Roman"/>
          <w:sz w:val="24"/>
          <w:szCs w:val="24"/>
        </w:rPr>
      </w:pPr>
      <w:r w:rsidRPr="002F208B">
        <w:rPr>
          <w:rFonts w:ascii="Times New Roman" w:hAnsi="Times New Roman"/>
          <w:sz w:val="24"/>
          <w:szCs w:val="24"/>
        </w:rPr>
        <w:lastRenderedPageBreak/>
        <w:t>Menurut Ghozali (2013:94), cara yang dapat dilakukan jika terjadi multikolinearitas, yaitu:</w:t>
      </w:r>
    </w:p>
    <w:p w:rsidR="00945A2E" w:rsidRPr="002F208B" w:rsidRDefault="00945A2E" w:rsidP="00004504">
      <w:pPr>
        <w:pStyle w:val="ListParagraph"/>
        <w:numPr>
          <w:ilvl w:val="0"/>
          <w:numId w:val="11"/>
        </w:numPr>
        <w:spacing w:before="0" w:after="0" w:line="480" w:lineRule="auto"/>
        <w:ind w:left="993" w:hanging="284"/>
        <w:rPr>
          <w:rFonts w:ascii="Times New Roman" w:hAnsi="Times New Roman"/>
          <w:sz w:val="24"/>
          <w:szCs w:val="24"/>
        </w:rPr>
      </w:pPr>
      <w:r w:rsidRPr="002F208B">
        <w:rPr>
          <w:rFonts w:ascii="Times New Roman" w:hAnsi="Times New Roman"/>
          <w:sz w:val="24"/>
          <w:szCs w:val="24"/>
        </w:rPr>
        <w:t>Mengeluarkan satu atau lebih variabel independen yang mempunyai korelasi tinggi dari model regresi dan identifikasi variabel independen lainnya untuk membantu prediksi.</w:t>
      </w:r>
    </w:p>
    <w:p w:rsidR="00945A2E" w:rsidRPr="002F208B" w:rsidRDefault="00945A2E" w:rsidP="00004504">
      <w:pPr>
        <w:pStyle w:val="ListParagraph"/>
        <w:numPr>
          <w:ilvl w:val="0"/>
          <w:numId w:val="11"/>
        </w:numPr>
        <w:spacing w:before="0" w:after="0" w:line="480" w:lineRule="auto"/>
        <w:ind w:left="993" w:hanging="284"/>
        <w:rPr>
          <w:rFonts w:ascii="Times New Roman" w:hAnsi="Times New Roman"/>
          <w:sz w:val="24"/>
          <w:szCs w:val="24"/>
        </w:rPr>
      </w:pPr>
      <w:r w:rsidRPr="002F208B">
        <w:rPr>
          <w:rFonts w:ascii="Times New Roman" w:hAnsi="Times New Roman"/>
          <w:sz w:val="24"/>
          <w:szCs w:val="24"/>
        </w:rPr>
        <w:t xml:space="preserve">Menggabungkan data </w:t>
      </w:r>
      <w:r w:rsidRPr="002F208B">
        <w:rPr>
          <w:rFonts w:ascii="Times New Roman" w:hAnsi="Times New Roman"/>
          <w:i/>
          <w:sz w:val="24"/>
          <w:szCs w:val="24"/>
        </w:rPr>
        <w:t xml:space="preserve">cross section </w:t>
      </w:r>
      <w:r w:rsidRPr="002F208B">
        <w:rPr>
          <w:rFonts w:ascii="Times New Roman" w:hAnsi="Times New Roman"/>
          <w:sz w:val="24"/>
          <w:szCs w:val="24"/>
        </w:rPr>
        <w:t xml:space="preserve">dan </w:t>
      </w:r>
      <w:r w:rsidRPr="002F208B">
        <w:rPr>
          <w:rFonts w:ascii="Times New Roman" w:hAnsi="Times New Roman"/>
          <w:i/>
          <w:sz w:val="24"/>
          <w:szCs w:val="24"/>
        </w:rPr>
        <w:t>time series.</w:t>
      </w:r>
    </w:p>
    <w:p w:rsidR="00945A2E" w:rsidRPr="002F208B" w:rsidRDefault="00945A2E" w:rsidP="00004504">
      <w:pPr>
        <w:pStyle w:val="ListParagraph"/>
        <w:numPr>
          <w:ilvl w:val="0"/>
          <w:numId w:val="11"/>
        </w:numPr>
        <w:spacing w:before="0" w:after="0" w:line="480" w:lineRule="auto"/>
        <w:ind w:left="993" w:hanging="284"/>
        <w:rPr>
          <w:rFonts w:ascii="Times New Roman" w:hAnsi="Times New Roman"/>
          <w:sz w:val="24"/>
          <w:szCs w:val="24"/>
        </w:rPr>
      </w:pPr>
      <w:r w:rsidRPr="002F208B">
        <w:rPr>
          <w:rFonts w:ascii="Times New Roman" w:hAnsi="Times New Roman"/>
          <w:sz w:val="24"/>
          <w:szCs w:val="24"/>
        </w:rPr>
        <w:t>Menambah data penelitian</w:t>
      </w:r>
    </w:p>
    <w:p w:rsidR="00945A2E" w:rsidRPr="002F208B" w:rsidRDefault="00945A2E" w:rsidP="00004504">
      <w:pPr>
        <w:pStyle w:val="ListParagraph"/>
        <w:numPr>
          <w:ilvl w:val="0"/>
          <w:numId w:val="9"/>
        </w:numPr>
        <w:spacing w:before="0" w:after="0" w:line="480" w:lineRule="auto"/>
        <w:ind w:left="709" w:hanging="709"/>
        <w:rPr>
          <w:rFonts w:ascii="Times New Roman" w:hAnsi="Times New Roman"/>
          <w:b/>
          <w:sz w:val="24"/>
          <w:szCs w:val="24"/>
        </w:rPr>
      </w:pPr>
      <w:r w:rsidRPr="002F208B">
        <w:rPr>
          <w:rFonts w:ascii="Times New Roman" w:hAnsi="Times New Roman"/>
          <w:b/>
          <w:sz w:val="24"/>
          <w:szCs w:val="24"/>
        </w:rPr>
        <w:t>Uji Autokorelasi</w:t>
      </w:r>
    </w:p>
    <w:p w:rsidR="00945A2E" w:rsidRPr="002F208B" w:rsidRDefault="00945A2E" w:rsidP="00004504">
      <w:pPr>
        <w:pStyle w:val="ListParagraph"/>
        <w:spacing w:after="0" w:line="480" w:lineRule="auto"/>
        <w:ind w:left="709"/>
        <w:rPr>
          <w:rFonts w:ascii="Times New Roman" w:hAnsi="Times New Roman"/>
          <w:i/>
          <w:sz w:val="24"/>
          <w:szCs w:val="24"/>
        </w:rPr>
      </w:pPr>
      <w:r w:rsidRPr="002F208B">
        <w:rPr>
          <w:rFonts w:ascii="Times New Roman" w:hAnsi="Times New Roman"/>
          <w:sz w:val="24"/>
          <w:szCs w:val="24"/>
        </w:rPr>
        <w:t xml:space="preserve">Menurut Ghozali (2013:110) uji autokorelasi bertujuan untuk menguji apakah dalam suatu model regresi linear ada korelasi antara kesalahan pengganggu pada periode t dengan kesalahan periode t-1 (sebelumnya). Jika terjadi korelasi maka dinamakan ada </w:t>
      </w:r>
      <w:r w:rsidRPr="002F208B">
        <w:rPr>
          <w:rFonts w:ascii="Times New Roman" w:hAnsi="Times New Roman"/>
          <w:i/>
          <w:sz w:val="24"/>
          <w:szCs w:val="24"/>
        </w:rPr>
        <w:t xml:space="preserve">problem </w:t>
      </w:r>
      <w:r w:rsidRPr="002F208B">
        <w:rPr>
          <w:rFonts w:ascii="Times New Roman" w:hAnsi="Times New Roman"/>
          <w:sz w:val="24"/>
          <w:szCs w:val="24"/>
        </w:rPr>
        <w:t xml:space="preserve">autokorelasi. Autokorelasi ini muncul karena observasi yang berurutan sepanjang waktu berkaitan satu sama lainnya. Masalah ini timbul karena residual (kesalahan pengganggu) tidak bebas dari satu observasi ke observasi lainnya. Hal ini sering ditentukan pada data </w:t>
      </w:r>
      <w:r w:rsidRPr="002F208B">
        <w:rPr>
          <w:rFonts w:ascii="Times New Roman" w:hAnsi="Times New Roman"/>
          <w:i/>
          <w:sz w:val="24"/>
          <w:szCs w:val="24"/>
        </w:rPr>
        <w:t>time series.</w:t>
      </w:r>
    </w:p>
    <w:p w:rsidR="00945A2E" w:rsidRPr="002F208B" w:rsidRDefault="00945A2E" w:rsidP="00004504">
      <w:pPr>
        <w:pStyle w:val="ListParagraph"/>
        <w:spacing w:after="0" w:line="480" w:lineRule="auto"/>
        <w:ind w:left="709"/>
        <w:rPr>
          <w:rFonts w:ascii="Times New Roman" w:hAnsi="Times New Roman"/>
          <w:sz w:val="24"/>
          <w:szCs w:val="24"/>
        </w:rPr>
      </w:pPr>
      <w:r w:rsidRPr="002F208B">
        <w:rPr>
          <w:rFonts w:ascii="Times New Roman" w:hAnsi="Times New Roman"/>
          <w:sz w:val="24"/>
          <w:szCs w:val="24"/>
        </w:rPr>
        <w:t>Akibatnya dari adanya autokorelasi dalam model regresi, koefisien regresi yang diperoleh menjadi tidak efisien, artinya tingkat kesalahannya menjadi sangat besar dan koefisien regresi menjadi tidak stabil. Menurut Sunyoto (2013:98) salah satu ukuran dalam menentukan ada tidaknya masalah autokorelasi dengan uji Durbin-Watson (DW), dengan ketentuan sebagai berikut :</w:t>
      </w:r>
    </w:p>
    <w:p w:rsidR="002F208B" w:rsidRDefault="002F208B" w:rsidP="000341C1">
      <w:pPr>
        <w:pStyle w:val="ListParagraph"/>
        <w:spacing w:after="0"/>
        <w:ind w:firstLine="720"/>
        <w:jc w:val="center"/>
        <w:rPr>
          <w:rFonts w:ascii="Times New Roman" w:hAnsi="Times New Roman"/>
          <w:b/>
          <w:sz w:val="24"/>
          <w:szCs w:val="24"/>
          <w:lang w:val="id-ID"/>
        </w:rPr>
      </w:pPr>
    </w:p>
    <w:p w:rsidR="00945A2E" w:rsidRPr="002F208B" w:rsidRDefault="00945A2E" w:rsidP="000341C1">
      <w:pPr>
        <w:pStyle w:val="ListParagraph"/>
        <w:spacing w:after="0"/>
        <w:ind w:firstLine="720"/>
        <w:jc w:val="center"/>
        <w:rPr>
          <w:rFonts w:ascii="Times New Roman" w:hAnsi="Times New Roman"/>
          <w:b/>
          <w:sz w:val="24"/>
          <w:szCs w:val="24"/>
        </w:rPr>
      </w:pPr>
      <w:r w:rsidRPr="002F208B">
        <w:rPr>
          <w:rFonts w:ascii="Times New Roman" w:hAnsi="Times New Roman"/>
          <w:b/>
          <w:sz w:val="24"/>
          <w:szCs w:val="24"/>
        </w:rPr>
        <w:lastRenderedPageBreak/>
        <w:t>Tabel 3.2</w:t>
      </w:r>
      <w:r w:rsidR="00D26AF9" w:rsidRPr="002F208B">
        <w:rPr>
          <w:rFonts w:ascii="Times New Roman" w:hAnsi="Times New Roman"/>
          <w:b/>
          <w:sz w:val="24"/>
          <w:szCs w:val="24"/>
          <w:lang w:val="id-ID"/>
        </w:rPr>
        <w:t xml:space="preserve"> </w:t>
      </w:r>
      <w:r w:rsidRPr="002F208B">
        <w:rPr>
          <w:rFonts w:ascii="Times New Roman" w:hAnsi="Times New Roman"/>
          <w:b/>
          <w:sz w:val="24"/>
          <w:szCs w:val="24"/>
        </w:rPr>
        <w:t>Tingkat Autokorelasi (Durbin-Watson)</w:t>
      </w:r>
    </w:p>
    <w:tbl>
      <w:tblPr>
        <w:tblStyle w:val="TableGrid"/>
        <w:tblW w:w="0" w:type="auto"/>
        <w:tblInd w:w="1835" w:type="dxa"/>
        <w:tblLook w:val="04A0" w:firstRow="1" w:lastRow="0" w:firstColumn="1" w:lastColumn="0" w:noHBand="0" w:noVBand="1"/>
      </w:tblPr>
      <w:tblGrid>
        <w:gridCol w:w="3369"/>
        <w:gridCol w:w="3083"/>
      </w:tblGrid>
      <w:tr w:rsidR="00945A2E" w:rsidRPr="002F208B" w:rsidTr="000341C1">
        <w:tc>
          <w:tcPr>
            <w:tcW w:w="3369" w:type="dxa"/>
            <w:vAlign w:val="center"/>
          </w:tcPr>
          <w:p w:rsidR="00945A2E" w:rsidRPr="002F208B" w:rsidRDefault="00945A2E" w:rsidP="00501D40">
            <w:pPr>
              <w:pStyle w:val="ListParagraph"/>
              <w:spacing w:before="0" w:after="0" w:line="240" w:lineRule="auto"/>
              <w:ind w:left="0"/>
              <w:jc w:val="center"/>
              <w:rPr>
                <w:rFonts w:ascii="Times New Roman" w:hAnsi="Times New Roman"/>
                <w:b/>
                <w:sz w:val="24"/>
                <w:szCs w:val="24"/>
              </w:rPr>
            </w:pPr>
            <w:r w:rsidRPr="002F208B">
              <w:rPr>
                <w:rFonts w:ascii="Times New Roman" w:hAnsi="Times New Roman"/>
                <w:b/>
                <w:sz w:val="24"/>
                <w:szCs w:val="24"/>
              </w:rPr>
              <w:t>Keputusan</w:t>
            </w:r>
          </w:p>
        </w:tc>
        <w:tc>
          <w:tcPr>
            <w:tcW w:w="3083" w:type="dxa"/>
            <w:vAlign w:val="center"/>
          </w:tcPr>
          <w:p w:rsidR="00945A2E" w:rsidRPr="002F208B" w:rsidRDefault="00945A2E" w:rsidP="00501D40">
            <w:pPr>
              <w:pStyle w:val="ListParagraph"/>
              <w:spacing w:before="0" w:after="0" w:line="240" w:lineRule="auto"/>
              <w:ind w:left="0"/>
              <w:jc w:val="center"/>
              <w:rPr>
                <w:rFonts w:ascii="Times New Roman" w:hAnsi="Times New Roman"/>
                <w:b/>
                <w:sz w:val="24"/>
                <w:szCs w:val="24"/>
              </w:rPr>
            </w:pPr>
            <w:r w:rsidRPr="002F208B">
              <w:rPr>
                <w:rFonts w:ascii="Times New Roman" w:hAnsi="Times New Roman"/>
                <w:b/>
                <w:sz w:val="24"/>
                <w:szCs w:val="24"/>
              </w:rPr>
              <w:t>Jika</w:t>
            </w:r>
          </w:p>
        </w:tc>
      </w:tr>
      <w:tr w:rsidR="00945A2E" w:rsidRPr="002F208B" w:rsidTr="000341C1">
        <w:trPr>
          <w:trHeight w:val="361"/>
        </w:trPr>
        <w:tc>
          <w:tcPr>
            <w:tcW w:w="3369" w:type="dxa"/>
            <w:vAlign w:val="center"/>
          </w:tcPr>
          <w:p w:rsidR="00945A2E" w:rsidRPr="002F208B" w:rsidRDefault="00945A2E" w:rsidP="00501D40">
            <w:pPr>
              <w:pStyle w:val="ListParagraph"/>
              <w:spacing w:before="0" w:after="0" w:line="240" w:lineRule="auto"/>
              <w:ind w:left="0"/>
              <w:jc w:val="center"/>
              <w:rPr>
                <w:rFonts w:ascii="Times New Roman" w:hAnsi="Times New Roman"/>
                <w:sz w:val="24"/>
                <w:szCs w:val="24"/>
              </w:rPr>
            </w:pPr>
            <w:r w:rsidRPr="002F208B">
              <w:rPr>
                <w:rFonts w:ascii="Times New Roman" w:hAnsi="Times New Roman"/>
                <w:sz w:val="24"/>
                <w:szCs w:val="24"/>
              </w:rPr>
              <w:t>Terjadi autokorelasi positif</w:t>
            </w:r>
          </w:p>
        </w:tc>
        <w:tc>
          <w:tcPr>
            <w:tcW w:w="3083" w:type="dxa"/>
            <w:vAlign w:val="center"/>
          </w:tcPr>
          <w:p w:rsidR="00945A2E" w:rsidRPr="002F208B" w:rsidRDefault="00945A2E" w:rsidP="00501D40">
            <w:pPr>
              <w:pStyle w:val="ListParagraph"/>
              <w:spacing w:before="0" w:after="0" w:line="240" w:lineRule="auto"/>
              <w:ind w:left="0"/>
              <w:jc w:val="center"/>
              <w:rPr>
                <w:rFonts w:ascii="Times New Roman" w:hAnsi="Times New Roman"/>
                <w:sz w:val="24"/>
                <w:szCs w:val="24"/>
              </w:rPr>
            </w:pPr>
            <w:r w:rsidRPr="002F208B">
              <w:rPr>
                <w:rFonts w:ascii="Times New Roman" w:hAnsi="Times New Roman"/>
                <w:sz w:val="24"/>
                <w:szCs w:val="24"/>
              </w:rPr>
              <w:t>DW di bawah -2 (DW&lt;-2)</w:t>
            </w:r>
          </w:p>
        </w:tc>
      </w:tr>
      <w:tr w:rsidR="00945A2E" w:rsidRPr="002F208B" w:rsidTr="000341C1">
        <w:trPr>
          <w:trHeight w:val="268"/>
        </w:trPr>
        <w:tc>
          <w:tcPr>
            <w:tcW w:w="3369" w:type="dxa"/>
          </w:tcPr>
          <w:p w:rsidR="00945A2E" w:rsidRPr="002F208B" w:rsidRDefault="00945A2E" w:rsidP="00501D40">
            <w:pPr>
              <w:pStyle w:val="ListParagraph"/>
              <w:spacing w:before="0" w:after="0" w:line="240" w:lineRule="auto"/>
              <w:ind w:left="0"/>
              <w:jc w:val="center"/>
              <w:rPr>
                <w:rFonts w:ascii="Times New Roman" w:hAnsi="Times New Roman"/>
                <w:sz w:val="24"/>
                <w:szCs w:val="24"/>
              </w:rPr>
            </w:pPr>
            <w:r w:rsidRPr="002F208B">
              <w:rPr>
                <w:rFonts w:ascii="Times New Roman" w:hAnsi="Times New Roman"/>
                <w:sz w:val="24"/>
                <w:szCs w:val="24"/>
              </w:rPr>
              <w:t>Tidak terjadi autokorelasi</w:t>
            </w:r>
          </w:p>
        </w:tc>
        <w:tc>
          <w:tcPr>
            <w:tcW w:w="3083" w:type="dxa"/>
          </w:tcPr>
          <w:p w:rsidR="00945A2E" w:rsidRPr="002F208B" w:rsidRDefault="00945A2E" w:rsidP="00501D40">
            <w:pPr>
              <w:pStyle w:val="ListParagraph"/>
              <w:spacing w:before="0" w:after="0" w:line="240" w:lineRule="auto"/>
              <w:ind w:left="0"/>
              <w:jc w:val="center"/>
              <w:rPr>
                <w:rFonts w:ascii="Times New Roman" w:hAnsi="Times New Roman"/>
                <w:sz w:val="24"/>
                <w:szCs w:val="24"/>
              </w:rPr>
            </w:pPr>
            <w:r w:rsidRPr="002F208B">
              <w:rPr>
                <w:rFonts w:ascii="Times New Roman" w:hAnsi="Times New Roman"/>
                <w:sz w:val="24"/>
                <w:szCs w:val="24"/>
              </w:rPr>
              <w:t>DW berada di antara -2 dan +2 (-2&lt;DW&gt;+2)</w:t>
            </w:r>
          </w:p>
        </w:tc>
      </w:tr>
      <w:tr w:rsidR="00945A2E" w:rsidRPr="002F208B" w:rsidTr="000341C1">
        <w:trPr>
          <w:trHeight w:val="413"/>
        </w:trPr>
        <w:tc>
          <w:tcPr>
            <w:tcW w:w="3369" w:type="dxa"/>
            <w:vAlign w:val="center"/>
          </w:tcPr>
          <w:p w:rsidR="00945A2E" w:rsidRPr="002F208B" w:rsidRDefault="00945A2E" w:rsidP="00501D40">
            <w:pPr>
              <w:pStyle w:val="ListParagraph"/>
              <w:spacing w:before="0" w:after="0" w:line="240" w:lineRule="auto"/>
              <w:ind w:left="0"/>
              <w:jc w:val="center"/>
              <w:rPr>
                <w:rFonts w:ascii="Times New Roman" w:hAnsi="Times New Roman"/>
                <w:sz w:val="24"/>
                <w:szCs w:val="24"/>
              </w:rPr>
            </w:pPr>
            <w:r w:rsidRPr="002F208B">
              <w:rPr>
                <w:rFonts w:ascii="Times New Roman" w:hAnsi="Times New Roman"/>
                <w:sz w:val="24"/>
                <w:szCs w:val="24"/>
              </w:rPr>
              <w:t>Terjadi autokorelasi negatif</w:t>
            </w:r>
          </w:p>
        </w:tc>
        <w:tc>
          <w:tcPr>
            <w:tcW w:w="3083" w:type="dxa"/>
            <w:vAlign w:val="center"/>
          </w:tcPr>
          <w:p w:rsidR="00945A2E" w:rsidRPr="002F208B" w:rsidRDefault="00945A2E" w:rsidP="00501D40">
            <w:pPr>
              <w:pStyle w:val="ListParagraph"/>
              <w:spacing w:before="0" w:after="0" w:line="240" w:lineRule="auto"/>
              <w:ind w:left="0"/>
              <w:jc w:val="center"/>
              <w:rPr>
                <w:rFonts w:ascii="Times New Roman" w:hAnsi="Times New Roman"/>
                <w:sz w:val="24"/>
                <w:szCs w:val="24"/>
              </w:rPr>
            </w:pPr>
            <w:r w:rsidRPr="002F208B">
              <w:rPr>
                <w:rFonts w:ascii="Times New Roman" w:hAnsi="Times New Roman"/>
                <w:sz w:val="24"/>
                <w:szCs w:val="24"/>
              </w:rPr>
              <w:t xml:space="preserve">DW di atas +2 (DW&gt;+2) </w:t>
            </w:r>
          </w:p>
        </w:tc>
      </w:tr>
    </w:tbl>
    <w:p w:rsidR="00945A2E" w:rsidRPr="002F208B" w:rsidRDefault="00945A2E" w:rsidP="00501D40">
      <w:pPr>
        <w:pStyle w:val="ListParagraph"/>
        <w:spacing w:before="0" w:after="0" w:line="480" w:lineRule="auto"/>
        <w:ind w:left="0" w:firstLine="720"/>
        <w:jc w:val="center"/>
        <w:rPr>
          <w:rFonts w:ascii="Times New Roman" w:hAnsi="Times New Roman"/>
          <w:b/>
          <w:sz w:val="24"/>
          <w:szCs w:val="24"/>
        </w:rPr>
      </w:pPr>
      <w:r w:rsidRPr="002F208B">
        <w:rPr>
          <w:rFonts w:ascii="Times New Roman" w:hAnsi="Times New Roman"/>
          <w:b/>
          <w:sz w:val="24"/>
          <w:szCs w:val="24"/>
        </w:rPr>
        <w:t>Sumber: Sunyoto (2013:98)</w:t>
      </w:r>
    </w:p>
    <w:p w:rsidR="00945A2E" w:rsidRPr="002F208B" w:rsidRDefault="00945A2E" w:rsidP="00441C01">
      <w:pPr>
        <w:pStyle w:val="ListParagraph"/>
        <w:numPr>
          <w:ilvl w:val="0"/>
          <w:numId w:val="9"/>
        </w:numPr>
        <w:spacing w:before="0" w:after="0" w:line="480" w:lineRule="auto"/>
        <w:ind w:left="709" w:hanging="709"/>
        <w:rPr>
          <w:rFonts w:ascii="Times New Roman" w:hAnsi="Times New Roman"/>
          <w:b/>
          <w:sz w:val="24"/>
          <w:szCs w:val="24"/>
        </w:rPr>
      </w:pPr>
      <w:r w:rsidRPr="002F208B">
        <w:rPr>
          <w:rFonts w:ascii="Times New Roman" w:hAnsi="Times New Roman"/>
          <w:b/>
          <w:sz w:val="24"/>
          <w:szCs w:val="24"/>
        </w:rPr>
        <w:t>Uji Heteroskedastisitas</w:t>
      </w:r>
    </w:p>
    <w:p w:rsidR="00945A2E" w:rsidRPr="002F208B" w:rsidRDefault="00945A2E" w:rsidP="009F40BE">
      <w:pPr>
        <w:pStyle w:val="ListParagraph"/>
        <w:spacing w:after="0" w:line="480" w:lineRule="auto"/>
        <w:ind w:left="709"/>
        <w:rPr>
          <w:rFonts w:ascii="Times New Roman" w:hAnsi="Times New Roman"/>
          <w:sz w:val="24"/>
          <w:szCs w:val="24"/>
          <w:lang w:val="id-ID"/>
        </w:rPr>
      </w:pPr>
      <w:r w:rsidRPr="002F208B">
        <w:rPr>
          <w:rFonts w:ascii="Times New Roman" w:hAnsi="Times New Roman"/>
          <w:sz w:val="24"/>
          <w:szCs w:val="24"/>
        </w:rPr>
        <w:t xml:space="preserve">Uji heteroskedastisitas bertujuan untuk menguji apakah dalam model regresi terjadi ketidaksamaan </w:t>
      </w:r>
      <w:r w:rsidRPr="002F208B">
        <w:rPr>
          <w:rFonts w:ascii="Times New Roman" w:hAnsi="Times New Roman"/>
          <w:i/>
          <w:sz w:val="24"/>
          <w:szCs w:val="24"/>
        </w:rPr>
        <w:t>variance</w:t>
      </w:r>
      <w:r w:rsidRPr="002F208B">
        <w:rPr>
          <w:rFonts w:ascii="Times New Roman" w:hAnsi="Times New Roman"/>
          <w:sz w:val="24"/>
          <w:szCs w:val="24"/>
        </w:rPr>
        <w:t xml:space="preserve"> dari residual satu pengamatan ke pengamatan yang lain. Munculnya gejala heteroskedastisitas menunjukkan bahwa penaksir dalam model regresi tidak efisien. Kebanyakan data ini menghimpun data yang heteroskedastisitas atau tidak terjadi heteroskedastisitas, dapat dilihat dari grafik </w:t>
      </w:r>
      <w:r w:rsidRPr="002F208B">
        <w:rPr>
          <w:rFonts w:ascii="Times New Roman" w:hAnsi="Times New Roman"/>
          <w:i/>
          <w:sz w:val="24"/>
          <w:szCs w:val="24"/>
        </w:rPr>
        <w:t xml:space="preserve">scatterplot </w:t>
      </w:r>
      <w:r w:rsidRPr="002F208B">
        <w:rPr>
          <w:rFonts w:ascii="Times New Roman" w:hAnsi="Times New Roman"/>
          <w:sz w:val="24"/>
          <w:szCs w:val="24"/>
        </w:rPr>
        <w:t>antara nilai prediksi variabel dependen yaitu ZPRED dengan residual SRESID.</w:t>
      </w:r>
    </w:p>
    <w:p w:rsidR="00945A2E" w:rsidRPr="002F208B" w:rsidRDefault="00945A2E" w:rsidP="009F40BE">
      <w:pPr>
        <w:pStyle w:val="ListParagraph"/>
        <w:spacing w:after="0" w:line="480" w:lineRule="auto"/>
        <w:ind w:left="709"/>
        <w:rPr>
          <w:rFonts w:ascii="Times New Roman" w:hAnsi="Times New Roman"/>
          <w:sz w:val="24"/>
          <w:szCs w:val="24"/>
        </w:rPr>
      </w:pPr>
      <w:r w:rsidRPr="002F208B">
        <w:rPr>
          <w:rFonts w:ascii="Times New Roman" w:hAnsi="Times New Roman"/>
          <w:sz w:val="24"/>
          <w:szCs w:val="24"/>
        </w:rPr>
        <w:t>Menurut Priyatno (2012:74) dasar untuk mendeteksi ada atau tidaknya heteroskedastisitas adalah :</w:t>
      </w:r>
    </w:p>
    <w:p w:rsidR="00D925C6" w:rsidRPr="002F208B" w:rsidRDefault="00945A2E" w:rsidP="009F40BE">
      <w:pPr>
        <w:pStyle w:val="ListParagraph"/>
        <w:numPr>
          <w:ilvl w:val="0"/>
          <w:numId w:val="13"/>
        </w:numPr>
        <w:spacing w:before="0" w:after="0" w:line="480" w:lineRule="auto"/>
        <w:ind w:left="1134" w:hanging="426"/>
        <w:rPr>
          <w:rFonts w:ascii="Times New Roman" w:hAnsi="Times New Roman"/>
          <w:sz w:val="24"/>
          <w:szCs w:val="24"/>
        </w:rPr>
      </w:pPr>
      <w:r w:rsidRPr="002F208B">
        <w:rPr>
          <w:rFonts w:ascii="Times New Roman" w:hAnsi="Times New Roman"/>
          <w:sz w:val="24"/>
          <w:szCs w:val="24"/>
        </w:rPr>
        <w:t>Jika ada pola tertentu (bergelombang, melebur kemudian menyempit) maka mengindikasikan telah terjadi heteroskedastisitas.</w:t>
      </w:r>
    </w:p>
    <w:p w:rsidR="003C6A44" w:rsidRPr="002F208B" w:rsidRDefault="00945A2E" w:rsidP="009F40BE">
      <w:pPr>
        <w:pStyle w:val="ListParagraph"/>
        <w:numPr>
          <w:ilvl w:val="0"/>
          <w:numId w:val="13"/>
        </w:numPr>
        <w:spacing w:before="0" w:after="0" w:line="480" w:lineRule="auto"/>
        <w:ind w:left="1134" w:hanging="426"/>
        <w:rPr>
          <w:rFonts w:ascii="Times New Roman" w:hAnsi="Times New Roman"/>
          <w:sz w:val="24"/>
          <w:szCs w:val="24"/>
        </w:rPr>
      </w:pPr>
      <w:r w:rsidRPr="002F208B">
        <w:rPr>
          <w:rFonts w:ascii="Times New Roman" w:hAnsi="Times New Roman"/>
          <w:sz w:val="24"/>
          <w:szCs w:val="24"/>
        </w:rPr>
        <w:t>Jika tidak ada pola yang jelas, serta titik-titik menyebar diatas dan dibawah angka 0 pada sumbu Y, maka tidak ter</w:t>
      </w:r>
      <w:r w:rsidR="002D5DC6" w:rsidRPr="002F208B">
        <w:rPr>
          <w:rFonts w:ascii="Times New Roman" w:hAnsi="Times New Roman"/>
          <w:sz w:val="24"/>
          <w:szCs w:val="24"/>
          <w:lang w:val="id-ID"/>
        </w:rPr>
        <w:t>j</w:t>
      </w:r>
      <w:r w:rsidRPr="002F208B">
        <w:rPr>
          <w:rFonts w:ascii="Times New Roman" w:hAnsi="Times New Roman"/>
          <w:sz w:val="24"/>
          <w:szCs w:val="24"/>
        </w:rPr>
        <w:t>adi heteroskedastisitas.</w:t>
      </w:r>
    </w:p>
    <w:p w:rsidR="002D5DC6" w:rsidRPr="002F208B" w:rsidRDefault="002D5DC6" w:rsidP="002D5DC6">
      <w:pPr>
        <w:spacing w:after="0" w:line="480" w:lineRule="auto"/>
        <w:rPr>
          <w:rFonts w:ascii="Times New Roman" w:hAnsi="Times New Roman"/>
          <w:sz w:val="24"/>
          <w:szCs w:val="24"/>
          <w:lang w:val="id-ID"/>
        </w:rPr>
      </w:pPr>
    </w:p>
    <w:p w:rsidR="00815A08" w:rsidRPr="002F208B" w:rsidRDefault="00815A08" w:rsidP="00815A08">
      <w:pPr>
        <w:pStyle w:val="ListParagraph"/>
        <w:spacing w:after="0" w:line="480" w:lineRule="auto"/>
        <w:ind w:left="0"/>
        <w:outlineLvl w:val="0"/>
        <w:rPr>
          <w:rFonts w:ascii="Times New Roman" w:hAnsi="Times New Roman"/>
          <w:b/>
          <w:sz w:val="24"/>
          <w:szCs w:val="24"/>
        </w:rPr>
      </w:pPr>
      <w:r w:rsidRPr="002F208B">
        <w:rPr>
          <w:rFonts w:ascii="Times New Roman" w:hAnsi="Times New Roman"/>
          <w:b/>
          <w:sz w:val="24"/>
          <w:szCs w:val="24"/>
        </w:rPr>
        <w:t>3.2.5.2</w:t>
      </w:r>
      <w:r w:rsidRPr="002F208B">
        <w:rPr>
          <w:rFonts w:ascii="Times New Roman" w:hAnsi="Times New Roman"/>
          <w:b/>
          <w:sz w:val="24"/>
          <w:szCs w:val="24"/>
        </w:rPr>
        <w:tab/>
        <w:t>Analisis Regresi Linear Berganda</w:t>
      </w:r>
    </w:p>
    <w:p w:rsidR="00815A08" w:rsidRPr="002F208B" w:rsidRDefault="00815A08" w:rsidP="00815A08">
      <w:pPr>
        <w:pStyle w:val="ListParagraph"/>
        <w:spacing w:after="0" w:line="480" w:lineRule="auto"/>
        <w:ind w:left="0"/>
        <w:rPr>
          <w:rFonts w:ascii="Times New Roman" w:hAnsi="Times New Roman"/>
          <w:sz w:val="24"/>
          <w:szCs w:val="24"/>
        </w:rPr>
      </w:pPr>
      <w:r w:rsidRPr="002F208B">
        <w:rPr>
          <w:rFonts w:ascii="Times New Roman" w:hAnsi="Times New Roman"/>
          <w:sz w:val="24"/>
          <w:szCs w:val="24"/>
        </w:rPr>
        <w:tab/>
        <w:t xml:space="preserve">Analisis regresi linear berganda adalah regresi linear di mana sebuah variabel terikat atau dependen (Y), dihubungkan dengan dua atau lebih variabel bebas atau </w:t>
      </w:r>
      <w:r w:rsidRPr="002F208B">
        <w:rPr>
          <w:rFonts w:ascii="Times New Roman" w:hAnsi="Times New Roman"/>
          <w:sz w:val="24"/>
          <w:szCs w:val="24"/>
        </w:rPr>
        <w:lastRenderedPageBreak/>
        <w:t>independen (X</w:t>
      </w:r>
      <w:r w:rsidRPr="002F208B">
        <w:rPr>
          <w:rFonts w:ascii="Times New Roman" w:hAnsi="Times New Roman"/>
          <w:sz w:val="24"/>
          <w:szCs w:val="24"/>
          <w:vertAlign w:val="subscript"/>
        </w:rPr>
        <w:t>1</w:t>
      </w:r>
      <w:r w:rsidRPr="002F208B">
        <w:rPr>
          <w:rFonts w:ascii="Times New Roman" w:hAnsi="Times New Roman"/>
          <w:sz w:val="24"/>
          <w:szCs w:val="24"/>
        </w:rPr>
        <w:t>, X</w:t>
      </w:r>
      <w:r w:rsidRPr="002F208B">
        <w:rPr>
          <w:rFonts w:ascii="Times New Roman" w:hAnsi="Times New Roman"/>
          <w:sz w:val="24"/>
          <w:szCs w:val="24"/>
          <w:vertAlign w:val="subscript"/>
        </w:rPr>
        <w:t>2</w:t>
      </w:r>
      <w:r w:rsidRPr="002F208B">
        <w:rPr>
          <w:rFonts w:ascii="Times New Roman" w:hAnsi="Times New Roman"/>
          <w:sz w:val="24"/>
          <w:szCs w:val="24"/>
        </w:rPr>
        <w:t>....Xn). Menurut Imam Ghozali (2013:7), analisis linear berganda adalah untuk menguji pengaruh lebih dari satu variabel bebas terhadap satu variabel terikat. Hubungan antara lebih satu variabel bebas dapat ditulis dalam persamaan linear sebagai berikut:</w:t>
      </w:r>
    </w:p>
    <w:p w:rsidR="00815A08" w:rsidRPr="002F208B" w:rsidRDefault="009F7160" w:rsidP="00815A08">
      <w:pPr>
        <w:pStyle w:val="ListParagraph"/>
        <w:spacing w:after="0" w:line="480" w:lineRule="auto"/>
        <w:ind w:left="0"/>
        <w:rPr>
          <w:rFonts w:ascii="Times New Roman" w:hAnsi="Times New Roman"/>
          <w:sz w:val="24"/>
          <w:szCs w:val="24"/>
        </w:rPr>
      </w:pPr>
      <w:r>
        <w:rPr>
          <w:rFonts w:ascii="Times New Roman" w:hAnsi="Times New Roman"/>
          <w:noProof/>
          <w:sz w:val="24"/>
          <w:szCs w:val="24"/>
          <w:lang w:eastAsia="id-ID"/>
        </w:rPr>
        <w:pict>
          <v:shapetype id="_x0000_t202" coordsize="21600,21600" o:spt="202" path="m,l,21600r21600,l21600,xe">
            <v:stroke joinstyle="miter"/>
            <v:path gradientshapeok="t" o:connecttype="rect"/>
          </v:shapetype>
          <v:shape id="_x0000_s1027" type="#_x0000_t202" style="position:absolute;left:0;text-align:left;margin-left:116.85pt;margin-top:5.4pt;width:140.25pt;height:37.5pt;z-index:251661312">
            <v:textbox style="mso-next-textbox:#_x0000_s1027">
              <w:txbxContent>
                <w:p w:rsidR="00815A08" w:rsidRPr="00A71BF3" w:rsidRDefault="00815A08" w:rsidP="00815A08">
                  <w:pPr>
                    <w:jc w:val="center"/>
                    <w:rPr>
                      <w:rFonts w:ascii="Times New Roman" w:hAnsi="Times New Roman"/>
                      <w:sz w:val="24"/>
                      <w:szCs w:val="24"/>
                    </w:rPr>
                  </w:pPr>
                  <w:r w:rsidRPr="00A71BF3">
                    <w:rPr>
                      <w:rFonts w:ascii="Times New Roman" w:hAnsi="Times New Roman"/>
                      <w:sz w:val="24"/>
                      <w:szCs w:val="24"/>
                    </w:rPr>
                    <w:t xml:space="preserve">Y = </w:t>
                  </w:r>
                  <m:oMath>
                    <m:r>
                      <w:rPr>
                        <w:rFonts w:ascii="Cambria Math" w:hAnsi="Cambria Math"/>
                        <w:sz w:val="24"/>
                        <w:szCs w:val="24"/>
                      </w:rPr>
                      <m:t>a</m:t>
                    </m:r>
                  </m:oMath>
                  <w:r w:rsidRPr="00A71BF3">
                    <w:rPr>
                      <w:rFonts w:ascii="Times New Roman" w:hAnsi="Times New Roman"/>
                      <w:sz w:val="24"/>
                      <w:szCs w:val="24"/>
                    </w:rPr>
                    <w:t xml:space="preserve">+ </w:t>
                  </w:r>
                  <m:oMath>
                    <m:r>
                      <w:rPr>
                        <w:rFonts w:ascii="Cambria Math" w:hAnsi="Cambria Math"/>
                        <w:sz w:val="24"/>
                        <w:szCs w:val="24"/>
                      </w:rPr>
                      <m:t>b</m:t>
                    </m:r>
                  </m:oMath>
                  <w:r w:rsidRPr="00A71BF3">
                    <w:rPr>
                      <w:rFonts w:ascii="Times New Roman" w:hAnsi="Times New Roman"/>
                      <w:sz w:val="24"/>
                      <w:szCs w:val="24"/>
                      <w:vertAlign w:val="subscript"/>
                    </w:rPr>
                    <w:t>1</w:t>
                  </w:r>
                  <w:r w:rsidRPr="00A71BF3">
                    <w:rPr>
                      <w:rFonts w:ascii="Times New Roman" w:hAnsi="Times New Roman"/>
                      <w:sz w:val="24"/>
                      <w:szCs w:val="24"/>
                    </w:rPr>
                    <w:t>X</w:t>
                  </w:r>
                  <w:r w:rsidRPr="00A71BF3">
                    <w:rPr>
                      <w:rFonts w:ascii="Times New Roman" w:hAnsi="Times New Roman"/>
                      <w:sz w:val="24"/>
                      <w:szCs w:val="24"/>
                      <w:vertAlign w:val="subscript"/>
                    </w:rPr>
                    <w:t>1</w:t>
                  </w:r>
                  <w:r w:rsidRPr="00A71BF3">
                    <w:rPr>
                      <w:rFonts w:ascii="Times New Roman" w:hAnsi="Times New Roman"/>
                      <w:sz w:val="24"/>
                      <w:szCs w:val="24"/>
                    </w:rPr>
                    <w:t xml:space="preserve"> + </w:t>
                  </w:r>
                  <m:oMath>
                    <m:r>
                      <w:rPr>
                        <w:rFonts w:ascii="Cambria Math" w:hAnsi="Cambria Math"/>
                        <w:sz w:val="24"/>
                        <w:szCs w:val="24"/>
                      </w:rPr>
                      <m:t>b</m:t>
                    </m:r>
                  </m:oMath>
                  <w:r w:rsidRPr="00A71BF3">
                    <w:rPr>
                      <w:rFonts w:ascii="Times New Roman" w:hAnsi="Times New Roman"/>
                      <w:sz w:val="24"/>
                      <w:szCs w:val="24"/>
                      <w:vertAlign w:val="subscript"/>
                    </w:rPr>
                    <w:t>2</w:t>
                  </w:r>
                  <w:r w:rsidRPr="00A71BF3">
                    <w:rPr>
                      <w:rFonts w:ascii="Times New Roman" w:hAnsi="Times New Roman"/>
                      <w:sz w:val="24"/>
                      <w:szCs w:val="24"/>
                    </w:rPr>
                    <w:t>X</w:t>
                  </w:r>
                  <w:r w:rsidRPr="00A71BF3">
                    <w:rPr>
                      <w:rFonts w:ascii="Times New Roman" w:hAnsi="Times New Roman"/>
                      <w:sz w:val="24"/>
                      <w:szCs w:val="24"/>
                      <w:vertAlign w:val="subscript"/>
                    </w:rPr>
                    <w:t xml:space="preserve">2 </w:t>
                  </w:r>
                  <w:r w:rsidRPr="00A71BF3">
                    <w:rPr>
                      <w:rFonts w:ascii="Times New Roman" w:hAnsi="Times New Roman"/>
                      <w:sz w:val="24"/>
                      <w:szCs w:val="24"/>
                    </w:rPr>
                    <w:t xml:space="preserve">+ </w:t>
                  </w:r>
                  <m:oMath>
                    <m:r>
                      <w:rPr>
                        <w:rFonts w:ascii="Cambria Math" w:hAnsi="Cambria Math"/>
                        <w:sz w:val="24"/>
                        <w:szCs w:val="24"/>
                      </w:rPr>
                      <m:t>e</m:t>
                    </m:r>
                  </m:oMath>
                </w:p>
                <w:p w:rsidR="00815A08" w:rsidRPr="00953115" w:rsidRDefault="00815A08" w:rsidP="00815A08">
                  <w:pPr>
                    <w:jc w:val="center"/>
                    <w:rPr>
                      <w:rFonts w:ascii="Times New Roman" w:hAnsi="Times New Roman"/>
                      <w:sz w:val="24"/>
                      <w:szCs w:val="24"/>
                    </w:rPr>
                  </w:pPr>
                </w:p>
              </w:txbxContent>
            </v:textbox>
          </v:shape>
        </w:pict>
      </w:r>
    </w:p>
    <w:p w:rsidR="00815A08" w:rsidRPr="002F208B" w:rsidRDefault="00815A08" w:rsidP="00815A08">
      <w:pPr>
        <w:pStyle w:val="ListParagraph"/>
        <w:tabs>
          <w:tab w:val="left" w:pos="4545"/>
        </w:tabs>
        <w:spacing w:after="0" w:line="480" w:lineRule="auto"/>
        <w:ind w:left="0"/>
        <w:rPr>
          <w:rFonts w:ascii="Times New Roman" w:hAnsi="Times New Roman"/>
          <w:b/>
          <w:sz w:val="24"/>
          <w:szCs w:val="24"/>
        </w:rPr>
      </w:pPr>
      <w:r w:rsidRPr="002F208B">
        <w:rPr>
          <w:rFonts w:ascii="Times New Roman" w:hAnsi="Times New Roman"/>
          <w:b/>
          <w:sz w:val="24"/>
          <w:szCs w:val="24"/>
        </w:rPr>
        <w:tab/>
      </w:r>
    </w:p>
    <w:p w:rsidR="00815A08" w:rsidRPr="002F208B" w:rsidRDefault="00815A08" w:rsidP="00815A08">
      <w:pPr>
        <w:pStyle w:val="ListParagraph"/>
        <w:tabs>
          <w:tab w:val="left" w:pos="4545"/>
        </w:tabs>
        <w:spacing w:after="0" w:line="480" w:lineRule="auto"/>
        <w:ind w:left="0"/>
        <w:rPr>
          <w:rFonts w:ascii="Times New Roman" w:hAnsi="Times New Roman"/>
          <w:sz w:val="24"/>
          <w:szCs w:val="24"/>
        </w:rPr>
      </w:pPr>
      <w:r w:rsidRPr="002F208B">
        <w:rPr>
          <w:rFonts w:ascii="Times New Roman" w:hAnsi="Times New Roman"/>
          <w:sz w:val="24"/>
          <w:szCs w:val="24"/>
        </w:rPr>
        <w:t>Keterangan:</w:t>
      </w:r>
    </w:p>
    <w:p w:rsidR="00815A08" w:rsidRPr="002F208B" w:rsidRDefault="0014774E" w:rsidP="00815A08">
      <w:pPr>
        <w:pStyle w:val="ListParagraph"/>
        <w:spacing w:after="0" w:line="480" w:lineRule="auto"/>
        <w:ind w:left="0"/>
        <w:rPr>
          <w:rFonts w:ascii="Times New Roman" w:hAnsi="Times New Roman"/>
          <w:sz w:val="24"/>
          <w:szCs w:val="24"/>
          <w:lang w:val="id-ID"/>
        </w:rPr>
      </w:pPr>
      <w:r w:rsidRPr="002F208B">
        <w:rPr>
          <w:rFonts w:ascii="Times New Roman" w:hAnsi="Times New Roman"/>
          <w:sz w:val="24"/>
          <w:szCs w:val="24"/>
        </w:rPr>
        <w:t>Y</w:t>
      </w:r>
      <w:r w:rsidRPr="002F208B">
        <w:rPr>
          <w:rFonts w:ascii="Times New Roman" w:hAnsi="Times New Roman"/>
          <w:sz w:val="24"/>
          <w:szCs w:val="24"/>
        </w:rPr>
        <w:tab/>
        <w:t xml:space="preserve">=  </w:t>
      </w:r>
      <w:r w:rsidRPr="002F208B">
        <w:rPr>
          <w:rFonts w:ascii="Times New Roman" w:hAnsi="Times New Roman"/>
          <w:sz w:val="24"/>
          <w:szCs w:val="24"/>
          <w:lang w:val="id-ID"/>
        </w:rPr>
        <w:t xml:space="preserve">tingkat bagi hasil depositi </w:t>
      </w:r>
      <w:r w:rsidRPr="002F208B">
        <w:rPr>
          <w:rFonts w:ascii="Times New Roman" w:hAnsi="Times New Roman"/>
          <w:i/>
          <w:sz w:val="24"/>
          <w:szCs w:val="24"/>
          <w:lang w:val="id-ID"/>
        </w:rPr>
        <w:t>mudharabah</w:t>
      </w:r>
    </w:p>
    <w:p w:rsidR="00815A08" w:rsidRPr="002F208B" w:rsidRDefault="00815A08" w:rsidP="00815A08">
      <w:pPr>
        <w:pStyle w:val="ListParagraph"/>
        <w:spacing w:after="0" w:line="480" w:lineRule="auto"/>
        <w:ind w:left="0"/>
        <w:rPr>
          <w:rFonts w:ascii="Times New Roman" w:eastAsiaTheme="minorEastAsia" w:hAnsi="Times New Roman"/>
          <w:sz w:val="24"/>
          <w:szCs w:val="24"/>
        </w:rPr>
      </w:pPr>
      <m:oMath>
        <m:r>
          <w:rPr>
            <w:rFonts w:ascii="Cambria Math" w:eastAsiaTheme="minorEastAsia" w:hAnsi="Cambria Math"/>
            <w:sz w:val="24"/>
            <w:szCs w:val="24"/>
          </w:rPr>
          <m:t>a</m:t>
        </m:r>
      </m:oMath>
      <w:r w:rsidRPr="002F208B">
        <w:rPr>
          <w:rFonts w:ascii="Times New Roman" w:eastAsiaTheme="minorEastAsia" w:hAnsi="Times New Roman"/>
          <w:sz w:val="24"/>
          <w:szCs w:val="24"/>
        </w:rPr>
        <w:tab/>
        <w:t>=  konstanta</w:t>
      </w:r>
    </w:p>
    <w:p w:rsidR="00815A08" w:rsidRPr="002F208B" w:rsidRDefault="00815A08" w:rsidP="00815A08">
      <w:pPr>
        <w:pStyle w:val="ListParagraph"/>
        <w:spacing w:after="0" w:line="480" w:lineRule="auto"/>
        <w:ind w:left="0"/>
        <w:rPr>
          <w:rFonts w:ascii="Times New Roman" w:hAnsi="Times New Roman"/>
          <w:sz w:val="24"/>
          <w:szCs w:val="24"/>
        </w:rPr>
      </w:pPr>
      <w:r w:rsidRPr="002F208B">
        <w:rPr>
          <w:rFonts w:ascii="Times New Roman" w:eastAsiaTheme="minorEastAsia" w:hAnsi="Times New Roman"/>
          <w:sz w:val="24"/>
          <w:szCs w:val="24"/>
        </w:rPr>
        <w:t>B</w:t>
      </w:r>
      <w:r w:rsidRPr="002F208B">
        <w:rPr>
          <w:rFonts w:ascii="Times New Roman" w:eastAsiaTheme="minorEastAsia" w:hAnsi="Times New Roman"/>
          <w:sz w:val="24"/>
          <w:szCs w:val="24"/>
        </w:rPr>
        <w:tab/>
        <w:t>=  angka arah atau koefisien regresi</w:t>
      </w:r>
    </w:p>
    <w:p w:rsidR="00815A08" w:rsidRPr="002F208B" w:rsidRDefault="00815A08" w:rsidP="00815A08">
      <w:pPr>
        <w:pStyle w:val="ListParagraph"/>
        <w:spacing w:after="0" w:line="480" w:lineRule="auto"/>
        <w:ind w:left="0"/>
        <w:rPr>
          <w:rFonts w:ascii="Times New Roman" w:hAnsi="Times New Roman"/>
          <w:sz w:val="24"/>
          <w:szCs w:val="24"/>
          <w:lang w:val="id-ID"/>
        </w:rPr>
      </w:pPr>
      <w:r w:rsidRPr="002F208B">
        <w:rPr>
          <w:rFonts w:ascii="Times New Roman" w:hAnsi="Times New Roman"/>
          <w:sz w:val="24"/>
          <w:szCs w:val="24"/>
        </w:rPr>
        <w:t>X</w:t>
      </w:r>
      <w:r w:rsidRPr="002F208B">
        <w:rPr>
          <w:rFonts w:ascii="Times New Roman" w:hAnsi="Times New Roman"/>
          <w:sz w:val="24"/>
          <w:szCs w:val="24"/>
          <w:vertAlign w:val="subscript"/>
        </w:rPr>
        <w:t xml:space="preserve">1 </w:t>
      </w:r>
      <w:r w:rsidRPr="002F208B">
        <w:rPr>
          <w:rFonts w:ascii="Times New Roman" w:hAnsi="Times New Roman"/>
          <w:sz w:val="24"/>
          <w:szCs w:val="24"/>
          <w:vertAlign w:val="subscript"/>
        </w:rPr>
        <w:tab/>
      </w:r>
      <w:r w:rsidRPr="002F208B">
        <w:rPr>
          <w:rFonts w:ascii="Times New Roman" w:hAnsi="Times New Roman"/>
          <w:sz w:val="24"/>
          <w:szCs w:val="24"/>
        </w:rPr>
        <w:t xml:space="preserve">=  </w:t>
      </w:r>
      <w:r w:rsidR="0014774E" w:rsidRPr="002F208B">
        <w:rPr>
          <w:rFonts w:ascii="Times New Roman" w:hAnsi="Times New Roman"/>
          <w:i/>
          <w:sz w:val="24"/>
          <w:szCs w:val="24"/>
          <w:lang w:val="id-ID"/>
        </w:rPr>
        <w:t xml:space="preserve">Return On Assets </w:t>
      </w:r>
      <w:r w:rsidR="0014774E" w:rsidRPr="002F208B">
        <w:rPr>
          <w:rFonts w:ascii="Times New Roman" w:hAnsi="Times New Roman"/>
          <w:sz w:val="24"/>
          <w:szCs w:val="24"/>
          <w:lang w:val="id-ID"/>
        </w:rPr>
        <w:t>(ROA)</w:t>
      </w:r>
    </w:p>
    <w:p w:rsidR="00815A08" w:rsidRPr="002F208B" w:rsidRDefault="00815A08" w:rsidP="00815A08">
      <w:pPr>
        <w:pStyle w:val="ListParagraph"/>
        <w:spacing w:after="0" w:line="480" w:lineRule="auto"/>
        <w:ind w:left="0"/>
        <w:rPr>
          <w:rFonts w:ascii="Times New Roman" w:hAnsi="Times New Roman"/>
          <w:sz w:val="24"/>
          <w:szCs w:val="24"/>
          <w:lang w:val="id-ID"/>
        </w:rPr>
      </w:pPr>
      <w:r w:rsidRPr="002F208B">
        <w:rPr>
          <w:rFonts w:ascii="Times New Roman" w:hAnsi="Times New Roman"/>
          <w:sz w:val="24"/>
          <w:szCs w:val="24"/>
        </w:rPr>
        <w:t>X</w:t>
      </w:r>
      <w:r w:rsidRPr="002F208B">
        <w:rPr>
          <w:rFonts w:ascii="Times New Roman" w:hAnsi="Times New Roman"/>
          <w:sz w:val="24"/>
          <w:szCs w:val="24"/>
          <w:vertAlign w:val="subscript"/>
        </w:rPr>
        <w:t>2</w:t>
      </w:r>
      <w:r w:rsidRPr="002F208B">
        <w:rPr>
          <w:rFonts w:ascii="Times New Roman" w:hAnsi="Times New Roman"/>
          <w:sz w:val="24"/>
          <w:szCs w:val="24"/>
          <w:vertAlign w:val="subscript"/>
        </w:rPr>
        <w:tab/>
      </w:r>
      <w:r w:rsidRPr="002F208B">
        <w:rPr>
          <w:rFonts w:ascii="Times New Roman" w:hAnsi="Times New Roman"/>
          <w:sz w:val="24"/>
          <w:szCs w:val="24"/>
        </w:rPr>
        <w:t xml:space="preserve">=  </w:t>
      </w:r>
      <w:r w:rsidR="0014774E" w:rsidRPr="002F208B">
        <w:rPr>
          <w:rFonts w:ascii="Times New Roman" w:hAnsi="Times New Roman"/>
          <w:i/>
          <w:sz w:val="24"/>
          <w:szCs w:val="24"/>
          <w:lang w:val="id-ID"/>
        </w:rPr>
        <w:t>Financing to Deposit Ratio</w:t>
      </w:r>
      <w:r w:rsidR="0014774E" w:rsidRPr="002F208B">
        <w:rPr>
          <w:rFonts w:ascii="Times New Roman" w:hAnsi="Times New Roman"/>
          <w:sz w:val="24"/>
          <w:szCs w:val="24"/>
          <w:lang w:val="id-ID"/>
        </w:rPr>
        <w:t xml:space="preserve"> (FDR)</w:t>
      </w:r>
    </w:p>
    <w:p w:rsidR="00815A08" w:rsidRPr="002F208B" w:rsidRDefault="00815A08" w:rsidP="008B7C7E">
      <w:pPr>
        <w:pStyle w:val="ListParagraph"/>
        <w:spacing w:after="0" w:line="480" w:lineRule="auto"/>
        <w:ind w:left="0"/>
        <w:rPr>
          <w:rFonts w:ascii="Times New Roman" w:eastAsiaTheme="minorEastAsia" w:hAnsi="Times New Roman"/>
          <w:sz w:val="24"/>
          <w:szCs w:val="24"/>
        </w:rPr>
      </w:pPr>
      <m:oMath>
        <m:r>
          <w:rPr>
            <w:rFonts w:ascii="Cambria Math" w:eastAsiaTheme="minorEastAsia" w:hAnsi="Cambria Math"/>
            <w:sz w:val="24"/>
            <w:szCs w:val="24"/>
          </w:rPr>
          <m:t>e</m:t>
        </m:r>
      </m:oMath>
      <w:r w:rsidRPr="002F208B">
        <w:rPr>
          <w:rFonts w:ascii="Times New Roman" w:eastAsiaTheme="minorEastAsia" w:hAnsi="Times New Roman"/>
          <w:sz w:val="24"/>
          <w:szCs w:val="24"/>
        </w:rPr>
        <w:t xml:space="preserve">  </w:t>
      </w:r>
      <w:r w:rsidRPr="002F208B">
        <w:rPr>
          <w:rFonts w:ascii="Times New Roman" w:eastAsiaTheme="minorEastAsia" w:hAnsi="Times New Roman"/>
          <w:sz w:val="24"/>
          <w:szCs w:val="24"/>
        </w:rPr>
        <w:tab/>
        <w:t xml:space="preserve">=  Tingkat </w:t>
      </w:r>
      <w:r w:rsidRPr="002F208B">
        <w:rPr>
          <w:rFonts w:ascii="Times New Roman" w:eastAsiaTheme="minorEastAsia" w:hAnsi="Times New Roman"/>
          <w:i/>
          <w:sz w:val="24"/>
          <w:szCs w:val="24"/>
        </w:rPr>
        <w:t>Error</w:t>
      </w:r>
    </w:p>
    <w:p w:rsidR="00815A08" w:rsidRPr="002F208B" w:rsidRDefault="00815A08" w:rsidP="00815A08">
      <w:pPr>
        <w:pStyle w:val="ListParagraph"/>
        <w:spacing w:after="0" w:line="480" w:lineRule="auto"/>
        <w:ind w:left="0"/>
        <w:rPr>
          <w:rFonts w:ascii="Times New Roman" w:eastAsiaTheme="minorEastAsia" w:hAnsi="Times New Roman"/>
          <w:sz w:val="24"/>
          <w:szCs w:val="24"/>
        </w:rPr>
      </w:pPr>
    </w:p>
    <w:p w:rsidR="00815A08" w:rsidRPr="002F208B" w:rsidRDefault="00815A08" w:rsidP="00815A08">
      <w:pPr>
        <w:spacing w:after="0" w:line="480" w:lineRule="auto"/>
        <w:jc w:val="both"/>
        <w:rPr>
          <w:rFonts w:ascii="Times New Roman" w:hAnsi="Times New Roman"/>
          <w:b/>
          <w:sz w:val="24"/>
          <w:szCs w:val="24"/>
        </w:rPr>
      </w:pPr>
      <w:r w:rsidRPr="002F208B">
        <w:rPr>
          <w:rFonts w:ascii="Times New Roman" w:eastAsiaTheme="minorEastAsia" w:hAnsi="Times New Roman"/>
          <w:b/>
          <w:sz w:val="24"/>
          <w:szCs w:val="24"/>
        </w:rPr>
        <w:t>3.2.5.3</w:t>
      </w:r>
      <w:r w:rsidRPr="002F208B">
        <w:rPr>
          <w:rFonts w:ascii="Times New Roman" w:eastAsiaTheme="minorEastAsia" w:hAnsi="Times New Roman"/>
          <w:b/>
          <w:sz w:val="24"/>
          <w:szCs w:val="24"/>
        </w:rPr>
        <w:tab/>
        <w:t>Analisis Koefisien Determinasi</w:t>
      </w:r>
    </w:p>
    <w:p w:rsidR="00815A08" w:rsidRPr="002F208B" w:rsidRDefault="00815A08" w:rsidP="00815A08">
      <w:pPr>
        <w:spacing w:after="0" w:line="480" w:lineRule="auto"/>
        <w:ind w:firstLine="567"/>
        <w:jc w:val="both"/>
        <w:rPr>
          <w:rFonts w:ascii="Times New Roman" w:hAnsi="Times New Roman"/>
          <w:sz w:val="24"/>
          <w:szCs w:val="24"/>
        </w:rPr>
      </w:pPr>
      <w:r w:rsidRPr="002F208B">
        <w:rPr>
          <w:rFonts w:ascii="Times New Roman" w:eastAsiaTheme="minorEastAsia" w:hAnsi="Times New Roman"/>
          <w:sz w:val="24"/>
          <w:szCs w:val="24"/>
        </w:rPr>
        <w:tab/>
      </w:r>
      <w:r w:rsidRPr="002F208B">
        <w:rPr>
          <w:rFonts w:ascii="Times New Roman" w:hAnsi="Times New Roman"/>
          <w:sz w:val="24"/>
          <w:szCs w:val="24"/>
        </w:rPr>
        <w:t xml:space="preserve">Menurut Sugiyono (2013:252) koefisien determinasi merupakan penguadratan dari nilai korelasi </w:t>
      </w:r>
      <w:r w:rsidRPr="002F208B">
        <w:rPr>
          <w:rFonts w:ascii="Times New Roman" w:hAnsi="Times New Roman"/>
          <w:sz w:val="24"/>
          <w:szCs w:val="24"/>
        </w:rPr>
        <w:softHyphen/>
      </w:r>
      <w:r w:rsidRPr="002F208B">
        <w:rPr>
          <w:rFonts w:ascii="Times New Roman" w:hAnsi="Times New Roman"/>
          <w:i/>
          <w:sz w:val="24"/>
          <w:szCs w:val="24"/>
        </w:rPr>
        <w:t>r-squared</w:t>
      </w:r>
      <w:r w:rsidRPr="002F208B">
        <w:rPr>
          <w:rFonts w:ascii="Times New Roman" w:hAnsi="Times New Roman"/>
          <w:sz w:val="24"/>
          <w:szCs w:val="24"/>
        </w:rPr>
        <w:t xml:space="preserve">. Analisis ini digunakan untuk mengetahui besarnya pengaruh variabel independen terhadap variabel dependen yang dinyatakan dalam persentase. Analisis koefisien determinasi digunakan untuk melihat seberapa besar variabel independen (X) berpengaruh terhadap variabel dependen (Y) yang dinyatakan dalam persentase. Besarnya koefisien determinasi terletak antara 0 sampai dengan 1 atau antara 0% sampai dengan 100%. Sebaliknya jika koefisien determinasi </w:t>
      </w:r>
      <w:r w:rsidRPr="002F208B">
        <w:rPr>
          <w:rFonts w:ascii="Times New Roman" w:hAnsi="Times New Roman"/>
          <w:sz w:val="24"/>
          <w:szCs w:val="24"/>
        </w:rPr>
        <w:lastRenderedPageBreak/>
        <w:t>= 0, model tersebut tidak menjelaskan sedikitpun pengaruh variasi variabel X terhadap Y. Kecocokan model dikatakan lebih baik jika koefisien determinasi semakin dekat dengan 1. Besarnya koefisien determinasi adalah kudrat dari koefisien korelasi (r</w:t>
      </w:r>
      <w:r w:rsidRPr="002F208B">
        <w:rPr>
          <w:rFonts w:ascii="Times New Roman" w:hAnsi="Times New Roman"/>
          <w:sz w:val="24"/>
          <w:szCs w:val="24"/>
          <w:vertAlign w:val="superscript"/>
        </w:rPr>
        <w:t>2</w:t>
      </w:r>
      <w:r w:rsidRPr="002F208B">
        <w:rPr>
          <w:rFonts w:ascii="Times New Roman" w:hAnsi="Times New Roman"/>
          <w:sz w:val="24"/>
          <w:szCs w:val="24"/>
        </w:rPr>
        <w:t>).</w:t>
      </w:r>
    </w:p>
    <w:p w:rsidR="00815A08" w:rsidRPr="002F208B" w:rsidRDefault="00815A08" w:rsidP="00815A08">
      <w:pPr>
        <w:spacing w:after="0" w:line="360" w:lineRule="auto"/>
        <w:ind w:firstLine="567"/>
        <w:jc w:val="both"/>
        <w:rPr>
          <w:rFonts w:ascii="Times New Roman" w:eastAsiaTheme="minorEastAsia" w:hAnsi="Times New Roman"/>
          <w:sz w:val="24"/>
          <w:szCs w:val="24"/>
        </w:rPr>
      </w:pPr>
      <w:r w:rsidRPr="002F208B">
        <w:rPr>
          <w:rFonts w:ascii="Times New Roman" w:eastAsiaTheme="minorEastAsia" w:hAnsi="Times New Roman"/>
          <w:sz w:val="24"/>
          <w:szCs w:val="24"/>
        </w:rPr>
        <w:t>Rumus yang digunakan adalah :</w:t>
      </w:r>
    </w:p>
    <w:p w:rsidR="00815A08" w:rsidRPr="002F208B" w:rsidRDefault="009F7160" w:rsidP="00815A08">
      <w:pPr>
        <w:spacing w:line="360" w:lineRule="auto"/>
        <w:ind w:firstLine="567"/>
        <w:jc w:val="both"/>
        <w:rPr>
          <w:rFonts w:ascii="Times New Roman" w:hAnsi="Times New Roman"/>
          <w:sz w:val="24"/>
          <w:szCs w:val="24"/>
        </w:rPr>
      </w:pPr>
      <w:r>
        <w:rPr>
          <w:rFonts w:ascii="Times New Roman" w:eastAsiaTheme="minorEastAsia" w:hAnsi="Times New Roman"/>
          <w:noProof/>
          <w:sz w:val="24"/>
          <w:szCs w:val="24"/>
          <w:lang w:eastAsia="id-ID"/>
        </w:rPr>
        <w:pict>
          <v:rect id="_x0000_s1026" style="position:absolute;left:0;text-align:left;margin-left:118.35pt;margin-top:15.35pt;width:153.75pt;height:27.75pt;z-index:251660288" fillcolor="white [3201]" strokecolor="black [3200]" strokeweight="2.5pt">
            <v:shadow color="#868686"/>
            <v:textbox style="mso-next-textbox:#_x0000_s1026">
              <w:txbxContent>
                <w:p w:rsidR="00815A08" w:rsidRPr="0052219E" w:rsidRDefault="00815A08" w:rsidP="00815A08">
                  <w:pPr>
                    <w:jc w:val="center"/>
                    <w:rPr>
                      <w:rFonts w:ascii="Times New Roman" w:hAnsi="Times New Roman"/>
                      <w:sz w:val="24"/>
                      <w:szCs w:val="24"/>
                    </w:rPr>
                  </w:pPr>
                  <w:r>
                    <w:rPr>
                      <w:rFonts w:ascii="Times New Roman" w:hAnsi="Times New Roman"/>
                      <w:sz w:val="24"/>
                      <w:szCs w:val="24"/>
                    </w:rPr>
                    <w:t>KD = r</w:t>
                  </w:r>
                  <w:r>
                    <w:rPr>
                      <w:rFonts w:ascii="Times New Roman" w:hAnsi="Times New Roman"/>
                      <w:sz w:val="24"/>
                      <w:szCs w:val="24"/>
                      <w:vertAlign w:val="superscript"/>
                    </w:rPr>
                    <w:t xml:space="preserve">2 </w:t>
                  </w:r>
                  <w:r>
                    <w:rPr>
                      <w:rFonts w:ascii="Times New Roman" w:hAnsi="Times New Roman"/>
                      <w:sz w:val="24"/>
                      <w:szCs w:val="24"/>
                    </w:rPr>
                    <w:t>x 100%</w:t>
                  </w:r>
                </w:p>
              </w:txbxContent>
            </v:textbox>
          </v:rect>
        </w:pict>
      </w:r>
      <w:r w:rsidR="00815A08" w:rsidRPr="002F208B">
        <w:rPr>
          <w:rFonts w:ascii="Times New Roman" w:eastAsiaTheme="minorEastAsia" w:hAnsi="Times New Roman"/>
          <w:sz w:val="24"/>
          <w:szCs w:val="24"/>
        </w:rPr>
        <w:t xml:space="preserve">                                </w:t>
      </w:r>
    </w:p>
    <w:p w:rsidR="00815A08" w:rsidRPr="002F208B" w:rsidRDefault="00815A08" w:rsidP="00815A08">
      <w:pPr>
        <w:pStyle w:val="ListParagraph"/>
        <w:spacing w:after="0"/>
        <w:ind w:left="0"/>
        <w:jc w:val="center"/>
        <w:rPr>
          <w:rFonts w:ascii="Times New Roman" w:hAnsi="Times New Roman"/>
          <w:b/>
          <w:sz w:val="24"/>
          <w:szCs w:val="24"/>
        </w:rPr>
      </w:pPr>
    </w:p>
    <w:p w:rsidR="00815A08" w:rsidRPr="002F208B" w:rsidRDefault="00815A08" w:rsidP="00815A08">
      <w:pPr>
        <w:pStyle w:val="ListParagraph"/>
        <w:spacing w:after="0"/>
        <w:ind w:left="0"/>
        <w:jc w:val="center"/>
        <w:rPr>
          <w:rFonts w:ascii="Times New Roman" w:eastAsiaTheme="minorEastAsia" w:hAnsi="Times New Roman"/>
          <w:sz w:val="24"/>
          <w:szCs w:val="24"/>
        </w:rPr>
      </w:pPr>
      <w:r w:rsidRPr="002F208B">
        <w:rPr>
          <w:rFonts w:ascii="Times New Roman" w:hAnsi="Times New Roman"/>
          <w:b/>
          <w:sz w:val="24"/>
          <w:szCs w:val="24"/>
        </w:rPr>
        <w:t>Sumber : Sugiyono (2013:252)</w:t>
      </w:r>
    </w:p>
    <w:p w:rsidR="00815A08" w:rsidRPr="002F208B" w:rsidRDefault="00815A08" w:rsidP="00815A08">
      <w:pPr>
        <w:pStyle w:val="ListParagraph"/>
        <w:spacing w:after="0" w:line="480" w:lineRule="auto"/>
        <w:ind w:left="0"/>
        <w:rPr>
          <w:rFonts w:ascii="Times New Roman" w:hAnsi="Times New Roman"/>
          <w:sz w:val="24"/>
          <w:szCs w:val="24"/>
        </w:rPr>
      </w:pPr>
      <w:r w:rsidRPr="002F208B">
        <w:rPr>
          <w:rFonts w:ascii="Times New Roman" w:hAnsi="Times New Roman"/>
          <w:sz w:val="24"/>
          <w:szCs w:val="24"/>
        </w:rPr>
        <w:t>Keterangan :</w:t>
      </w:r>
    </w:p>
    <w:p w:rsidR="00815A08" w:rsidRPr="002F208B" w:rsidRDefault="00815A08" w:rsidP="00815A08">
      <w:pPr>
        <w:pStyle w:val="ListParagraph"/>
        <w:spacing w:after="0" w:line="480" w:lineRule="auto"/>
        <w:ind w:left="0"/>
        <w:rPr>
          <w:rFonts w:ascii="Times New Roman" w:hAnsi="Times New Roman"/>
          <w:sz w:val="24"/>
          <w:szCs w:val="24"/>
        </w:rPr>
      </w:pPr>
      <w:r w:rsidRPr="002F208B">
        <w:rPr>
          <w:rFonts w:ascii="Times New Roman" w:hAnsi="Times New Roman"/>
          <w:sz w:val="24"/>
          <w:szCs w:val="24"/>
        </w:rPr>
        <w:t>KD</w:t>
      </w:r>
      <w:r w:rsidRPr="002F208B">
        <w:rPr>
          <w:rFonts w:ascii="Times New Roman" w:hAnsi="Times New Roman"/>
          <w:sz w:val="24"/>
          <w:szCs w:val="24"/>
        </w:rPr>
        <w:tab/>
        <w:t>=  seberapa persen perubahan variabel Y dipengaruhi variabel X</w:t>
      </w:r>
    </w:p>
    <w:p w:rsidR="00815A08" w:rsidRPr="002F208B" w:rsidRDefault="00815A08" w:rsidP="00815A08">
      <w:pPr>
        <w:pStyle w:val="ListParagraph"/>
        <w:spacing w:after="0" w:line="480" w:lineRule="auto"/>
        <w:ind w:left="0"/>
        <w:rPr>
          <w:rFonts w:ascii="Times New Roman" w:hAnsi="Times New Roman"/>
          <w:sz w:val="24"/>
          <w:szCs w:val="24"/>
          <w:vertAlign w:val="subscript"/>
        </w:rPr>
      </w:pPr>
      <w:r w:rsidRPr="002F208B">
        <w:rPr>
          <w:rFonts w:ascii="Times New Roman" w:hAnsi="Times New Roman"/>
          <w:sz w:val="24"/>
          <w:szCs w:val="24"/>
        </w:rPr>
        <w:t>r</w:t>
      </w:r>
      <w:r w:rsidRPr="002F208B">
        <w:rPr>
          <w:rFonts w:ascii="Times New Roman" w:hAnsi="Times New Roman"/>
          <w:sz w:val="24"/>
          <w:szCs w:val="24"/>
          <w:vertAlign w:val="superscript"/>
        </w:rPr>
        <w:t>2</w:t>
      </w:r>
      <w:r w:rsidRPr="002F208B">
        <w:rPr>
          <w:rFonts w:ascii="Times New Roman" w:hAnsi="Times New Roman"/>
          <w:sz w:val="24"/>
          <w:szCs w:val="24"/>
        </w:rPr>
        <w:tab/>
        <w:t>=  koefisien berganda antara variabel X</w:t>
      </w:r>
      <w:r w:rsidRPr="002F208B">
        <w:rPr>
          <w:rFonts w:ascii="Times New Roman" w:hAnsi="Times New Roman"/>
          <w:sz w:val="24"/>
          <w:szCs w:val="24"/>
          <w:vertAlign w:val="subscript"/>
        </w:rPr>
        <w:t>1</w:t>
      </w:r>
      <w:r w:rsidRPr="002F208B">
        <w:rPr>
          <w:rFonts w:ascii="Times New Roman" w:hAnsi="Times New Roman"/>
          <w:sz w:val="24"/>
          <w:szCs w:val="24"/>
        </w:rPr>
        <w:t xml:space="preserve"> dan X</w:t>
      </w:r>
      <w:r w:rsidRPr="002F208B">
        <w:rPr>
          <w:rFonts w:ascii="Times New Roman" w:hAnsi="Times New Roman"/>
          <w:sz w:val="24"/>
          <w:szCs w:val="24"/>
          <w:vertAlign w:val="subscript"/>
        </w:rPr>
        <w:t>2</w:t>
      </w:r>
    </w:p>
    <w:p w:rsidR="00815A08" w:rsidRPr="002F208B" w:rsidRDefault="00815A08" w:rsidP="00815A08">
      <w:pPr>
        <w:pStyle w:val="ListParagraph"/>
        <w:spacing w:after="0" w:line="480" w:lineRule="auto"/>
        <w:ind w:left="0"/>
        <w:rPr>
          <w:rFonts w:ascii="Times New Roman" w:hAnsi="Times New Roman"/>
          <w:sz w:val="24"/>
          <w:szCs w:val="24"/>
        </w:rPr>
      </w:pPr>
    </w:p>
    <w:p w:rsidR="00815A08" w:rsidRPr="002F208B" w:rsidRDefault="00815A08" w:rsidP="00815A08">
      <w:pPr>
        <w:pStyle w:val="ListParagraph"/>
        <w:spacing w:after="0" w:line="480" w:lineRule="auto"/>
        <w:ind w:left="0"/>
        <w:outlineLvl w:val="0"/>
        <w:rPr>
          <w:rFonts w:ascii="Times New Roman" w:eastAsiaTheme="minorEastAsia" w:hAnsi="Times New Roman"/>
          <w:b/>
          <w:sz w:val="24"/>
          <w:szCs w:val="24"/>
        </w:rPr>
      </w:pPr>
      <w:r w:rsidRPr="002F208B">
        <w:rPr>
          <w:rFonts w:ascii="Times New Roman" w:eastAsiaTheme="minorEastAsia" w:hAnsi="Times New Roman"/>
          <w:b/>
          <w:sz w:val="24"/>
          <w:szCs w:val="24"/>
        </w:rPr>
        <w:t>3.2.5.4</w:t>
      </w:r>
      <w:r w:rsidRPr="002F208B">
        <w:rPr>
          <w:rFonts w:ascii="Times New Roman" w:eastAsiaTheme="minorEastAsia" w:hAnsi="Times New Roman"/>
          <w:b/>
          <w:sz w:val="24"/>
          <w:szCs w:val="24"/>
        </w:rPr>
        <w:tab/>
        <w:t>Pengujian Hipotesis</w:t>
      </w:r>
    </w:p>
    <w:p w:rsidR="00815A08" w:rsidRPr="002F208B" w:rsidRDefault="00815A08" w:rsidP="00AB2B5F">
      <w:pPr>
        <w:pStyle w:val="ListParagraph"/>
        <w:spacing w:after="0" w:line="480" w:lineRule="auto"/>
        <w:ind w:left="0"/>
        <w:rPr>
          <w:rFonts w:ascii="Times New Roman" w:eastAsiaTheme="minorEastAsia" w:hAnsi="Times New Roman"/>
          <w:sz w:val="24"/>
          <w:szCs w:val="24"/>
          <w:lang w:val="id-ID"/>
        </w:rPr>
      </w:pPr>
      <w:r w:rsidRPr="002F208B">
        <w:rPr>
          <w:rFonts w:ascii="Times New Roman" w:eastAsiaTheme="minorEastAsia" w:hAnsi="Times New Roman"/>
          <w:b/>
          <w:sz w:val="24"/>
          <w:szCs w:val="24"/>
        </w:rPr>
        <w:tab/>
      </w:r>
      <w:r w:rsidRPr="002F208B">
        <w:rPr>
          <w:rFonts w:ascii="Times New Roman" w:eastAsiaTheme="minorEastAsia" w:hAnsi="Times New Roman"/>
          <w:sz w:val="24"/>
          <w:szCs w:val="24"/>
        </w:rPr>
        <w:t>Hipotesis adalah jawaban sementara terhadap rumusan masalah penelitian, di mana rumusan masalah penelitian telah dinyatakan dalam bentuk kalimat pertanyaan (Sugiyono, 2017:64).</w:t>
      </w:r>
    </w:p>
    <w:p w:rsidR="00815A08" w:rsidRPr="002F208B" w:rsidRDefault="00815A08" w:rsidP="00441C01">
      <w:pPr>
        <w:pStyle w:val="ListParagraph"/>
        <w:numPr>
          <w:ilvl w:val="0"/>
          <w:numId w:val="16"/>
        </w:numPr>
        <w:spacing w:before="0" w:after="0" w:line="480" w:lineRule="auto"/>
        <w:ind w:hanging="720"/>
        <w:rPr>
          <w:rFonts w:ascii="Times New Roman" w:hAnsi="Times New Roman"/>
          <w:sz w:val="24"/>
          <w:szCs w:val="24"/>
        </w:rPr>
      </w:pPr>
      <w:r w:rsidRPr="002F208B">
        <w:rPr>
          <w:rFonts w:ascii="Times New Roman" w:hAnsi="Times New Roman"/>
          <w:b/>
          <w:sz w:val="24"/>
          <w:szCs w:val="24"/>
        </w:rPr>
        <w:t>Uji Simultan (Uji F)</w:t>
      </w:r>
    </w:p>
    <w:p w:rsidR="00815A08" w:rsidRPr="002F208B" w:rsidRDefault="00815A08" w:rsidP="009144D1">
      <w:pPr>
        <w:spacing w:after="0" w:line="480" w:lineRule="auto"/>
        <w:ind w:left="709"/>
        <w:rPr>
          <w:rFonts w:ascii="Times New Roman" w:hAnsi="Times New Roman"/>
          <w:sz w:val="24"/>
          <w:szCs w:val="24"/>
        </w:rPr>
      </w:pPr>
      <w:r w:rsidRPr="002F208B">
        <w:rPr>
          <w:rFonts w:ascii="Times New Roman" w:hAnsi="Times New Roman"/>
          <w:sz w:val="24"/>
          <w:szCs w:val="24"/>
        </w:rPr>
        <w:t>Menurut Sugiyono (2013:235), uji F digunakan untuk mengetahui seberapa besar pengaruh variabel independen secara</w:t>
      </w:r>
      <w:r w:rsidR="00127A05" w:rsidRPr="002F208B">
        <w:rPr>
          <w:rFonts w:ascii="Times New Roman" w:hAnsi="Times New Roman"/>
          <w:sz w:val="24"/>
          <w:szCs w:val="24"/>
        </w:rPr>
        <w:t xml:space="preserve"> bersama-sama terhadap variable</w:t>
      </w:r>
      <w:r w:rsidR="00127A05" w:rsidRPr="002F208B">
        <w:rPr>
          <w:rFonts w:ascii="Times New Roman" w:hAnsi="Times New Roman"/>
          <w:sz w:val="24"/>
          <w:szCs w:val="24"/>
          <w:lang w:val="id-ID"/>
        </w:rPr>
        <w:t xml:space="preserve"> </w:t>
      </w:r>
      <w:r w:rsidRPr="002F208B">
        <w:rPr>
          <w:rFonts w:ascii="Times New Roman" w:hAnsi="Times New Roman"/>
          <w:sz w:val="24"/>
          <w:szCs w:val="24"/>
        </w:rPr>
        <w:t>dependen. Hipotesis di uji F hitung dengan rumus:</w:t>
      </w:r>
    </w:p>
    <w:p w:rsidR="00815A08" w:rsidRPr="002F208B" w:rsidRDefault="009F7160" w:rsidP="009144D1">
      <w:pPr>
        <w:pStyle w:val="ListParagraph"/>
        <w:spacing w:after="0"/>
        <w:ind w:left="709"/>
        <w:jc w:val="center"/>
        <w:rPr>
          <w:rFonts w:ascii="Times New Roman" w:hAnsi="Times New Roman"/>
          <w:b/>
          <w:sz w:val="24"/>
          <w:szCs w:val="24"/>
        </w:rPr>
      </w:pPr>
      <w:r>
        <w:rPr>
          <w:rFonts w:ascii="Times New Roman" w:hAnsi="Times New Roman"/>
          <w:noProof/>
          <w:sz w:val="24"/>
          <w:szCs w:val="24"/>
          <w:lang w:eastAsia="id-ID"/>
        </w:rPr>
        <w:pict>
          <v:rect id="_x0000_s1030" style="position:absolute;left:0;text-align:left;margin-left:135.6pt;margin-top:5.25pt;width:162pt;height:46.5pt;z-index:251664384">
            <v:textbox style="mso-next-textbox:#_x0000_s1030">
              <w:txbxContent>
                <w:p w:rsidR="00815A08" w:rsidRPr="000503F3" w:rsidRDefault="00815A08" w:rsidP="00815A08">
                  <w:pPr>
                    <w:pStyle w:val="ListParagraph"/>
                    <w:spacing w:after="0" w:line="480" w:lineRule="auto"/>
                    <w:ind w:left="0"/>
                    <w:rPr>
                      <w:rFonts w:ascii="Times New Roman" w:hAnsi="Times New Roman"/>
                      <w:sz w:val="24"/>
                      <w:szCs w:val="24"/>
                    </w:rPr>
                  </w:pPr>
                  <m:oMathPara>
                    <m:oMathParaPr>
                      <m:jc m:val="center"/>
                    </m:oMathParaPr>
                    <m:oMath>
                      <m:r>
                        <m:rPr>
                          <m:sty m:val="p"/>
                        </m:rPr>
                        <w:rPr>
                          <w:rFonts w:ascii="Cambria Math" w:hAnsi="Times New Roman"/>
                          <w:sz w:val="24"/>
                          <w:szCs w:val="24"/>
                        </w:rPr>
                        <m:t>F=</m:t>
                      </m:r>
                      <m:f>
                        <m:fPr>
                          <m:ctrlPr>
                            <w:rPr>
                              <w:rFonts w:ascii="Cambria Math" w:hAnsi="Times New Roman"/>
                              <w:sz w:val="24"/>
                              <w:szCs w:val="24"/>
                            </w:rPr>
                          </m:ctrlPr>
                        </m:fPr>
                        <m:num>
                          <m:sSup>
                            <m:sSupPr>
                              <m:ctrlPr>
                                <w:rPr>
                                  <w:rFonts w:ascii="Cambria Math" w:hAnsi="Times New Roman"/>
                                  <w:sz w:val="24"/>
                                  <w:szCs w:val="24"/>
                                </w:rPr>
                              </m:ctrlPr>
                            </m:sSupPr>
                            <m:e>
                              <m:r>
                                <m:rPr>
                                  <m:sty m:val="p"/>
                                </m:rPr>
                                <w:rPr>
                                  <w:rFonts w:ascii="Cambria Math" w:hAnsi="Times New Roman"/>
                                  <w:sz w:val="24"/>
                                  <w:szCs w:val="24"/>
                                </w:rPr>
                                <m:t>R</m:t>
                              </m:r>
                            </m:e>
                            <m:sup>
                              <m:r>
                                <m:rPr>
                                  <m:sty m:val="p"/>
                                </m:rPr>
                                <w:rPr>
                                  <w:rFonts w:ascii="Cambria Math" w:hAnsi="Times New Roman"/>
                                  <w:sz w:val="24"/>
                                  <w:szCs w:val="24"/>
                                </w:rPr>
                                <m:t>2</m:t>
                              </m:r>
                            </m:sup>
                          </m:sSup>
                          <m:r>
                            <m:rPr>
                              <m:sty m:val="p"/>
                            </m:rPr>
                            <w:rPr>
                              <w:rFonts w:ascii="Cambria Math" w:hAnsi="Times New Roman"/>
                              <w:sz w:val="24"/>
                              <w:szCs w:val="24"/>
                            </w:rPr>
                            <m:t>/(k</m:t>
                          </m:r>
                          <m:r>
                            <m:rPr>
                              <m:sty m:val="p"/>
                            </m:rPr>
                            <w:rPr>
                              <w:rFonts w:ascii="Times New Roman" w:hAnsi="Times New Roman"/>
                              <w:sz w:val="24"/>
                              <w:szCs w:val="24"/>
                            </w:rPr>
                            <m:t>-</m:t>
                          </m:r>
                          <m:r>
                            <m:rPr>
                              <m:sty m:val="p"/>
                            </m:rPr>
                            <w:rPr>
                              <w:rFonts w:ascii="Cambria Math" w:hAnsi="Times New Roman"/>
                              <w:sz w:val="24"/>
                              <w:szCs w:val="24"/>
                            </w:rPr>
                            <m:t>1)</m:t>
                          </m:r>
                        </m:num>
                        <m:den>
                          <m:r>
                            <m:rPr>
                              <m:sty m:val="p"/>
                            </m:rPr>
                            <w:rPr>
                              <w:rFonts w:ascii="Cambria Math" w:hAnsi="Times New Roman"/>
                              <w:sz w:val="24"/>
                              <w:szCs w:val="24"/>
                            </w:rPr>
                            <m:t>(1</m:t>
                          </m:r>
                          <m:r>
                            <m:rPr>
                              <m:sty m:val="p"/>
                            </m:rPr>
                            <w:rPr>
                              <w:rFonts w:ascii="Times New Roman" w:hAnsi="Times New Roman"/>
                              <w:sz w:val="24"/>
                              <w:szCs w:val="24"/>
                            </w:rPr>
                            <m:t>-</m:t>
                          </m:r>
                          <m:sSup>
                            <m:sSupPr>
                              <m:ctrlPr>
                                <w:rPr>
                                  <w:rFonts w:ascii="Cambria Math" w:hAnsi="Times New Roman"/>
                                  <w:sz w:val="24"/>
                                  <w:szCs w:val="24"/>
                                </w:rPr>
                              </m:ctrlPr>
                            </m:sSupPr>
                            <m:e>
                              <m:r>
                                <m:rPr>
                                  <m:sty m:val="p"/>
                                </m:rPr>
                                <w:rPr>
                                  <w:rFonts w:ascii="Cambria Math" w:hAnsi="Times New Roman"/>
                                  <w:sz w:val="24"/>
                                  <w:szCs w:val="24"/>
                                </w:rPr>
                                <m:t>R</m:t>
                              </m:r>
                            </m:e>
                            <m:sup>
                              <m:r>
                                <m:rPr>
                                  <m:sty m:val="p"/>
                                </m:rPr>
                                <w:rPr>
                                  <w:rFonts w:ascii="Cambria Math" w:hAnsi="Times New Roman"/>
                                  <w:sz w:val="24"/>
                                  <w:szCs w:val="24"/>
                                </w:rPr>
                                <m:t>2</m:t>
                              </m:r>
                            </m:sup>
                          </m:sSup>
                          <m:r>
                            <m:rPr>
                              <m:sty m:val="p"/>
                            </m:rPr>
                            <w:rPr>
                              <w:rFonts w:ascii="Cambria Math" w:hAnsi="Times New Roman"/>
                              <w:sz w:val="24"/>
                              <w:szCs w:val="24"/>
                            </w:rPr>
                            <m:t>)/(n</m:t>
                          </m:r>
                          <m:r>
                            <m:rPr>
                              <m:sty m:val="p"/>
                            </m:rPr>
                            <w:rPr>
                              <w:rFonts w:ascii="Times New Roman" w:hAnsi="Times New Roman"/>
                              <w:sz w:val="24"/>
                              <w:szCs w:val="24"/>
                            </w:rPr>
                            <m:t>-</m:t>
                          </m:r>
                          <m:r>
                            <m:rPr>
                              <m:sty m:val="p"/>
                            </m:rPr>
                            <w:rPr>
                              <w:rFonts w:ascii="Cambria Math" w:hAnsi="Times New Roman"/>
                              <w:sz w:val="24"/>
                              <w:szCs w:val="24"/>
                            </w:rPr>
                            <m:t>k)</m:t>
                          </m:r>
                        </m:den>
                      </m:f>
                    </m:oMath>
                  </m:oMathPara>
                </w:p>
                <w:p w:rsidR="00815A08" w:rsidRPr="00683AF6" w:rsidRDefault="00815A08" w:rsidP="00815A08">
                  <w:pPr>
                    <w:rPr>
                      <w:rFonts w:ascii="Times New Roman" w:hAnsi="Times New Roman"/>
                      <w:sz w:val="24"/>
                      <w:szCs w:val="24"/>
                    </w:rPr>
                  </w:pPr>
                </w:p>
              </w:txbxContent>
            </v:textbox>
          </v:rect>
        </w:pict>
      </w:r>
    </w:p>
    <w:p w:rsidR="00815A08" w:rsidRPr="002F208B" w:rsidRDefault="00815A08" w:rsidP="009144D1">
      <w:pPr>
        <w:pStyle w:val="ListParagraph"/>
        <w:spacing w:after="0"/>
        <w:ind w:left="709"/>
        <w:rPr>
          <w:rFonts w:ascii="Times New Roman" w:hAnsi="Times New Roman"/>
          <w:b/>
          <w:sz w:val="24"/>
          <w:szCs w:val="24"/>
          <w:lang w:val="id-ID"/>
        </w:rPr>
      </w:pPr>
    </w:p>
    <w:p w:rsidR="00127A05" w:rsidRPr="002F208B" w:rsidRDefault="00127A05" w:rsidP="009144D1">
      <w:pPr>
        <w:pStyle w:val="ListParagraph"/>
        <w:spacing w:after="0"/>
        <w:ind w:left="709"/>
        <w:rPr>
          <w:rFonts w:ascii="Times New Roman" w:hAnsi="Times New Roman"/>
          <w:b/>
          <w:sz w:val="24"/>
          <w:szCs w:val="24"/>
          <w:lang w:val="id-ID"/>
        </w:rPr>
      </w:pPr>
    </w:p>
    <w:p w:rsidR="00815A08" w:rsidRPr="002F208B" w:rsidRDefault="00815A08" w:rsidP="009144D1">
      <w:pPr>
        <w:pStyle w:val="ListParagraph"/>
        <w:spacing w:after="0"/>
        <w:ind w:left="709"/>
        <w:jc w:val="center"/>
        <w:rPr>
          <w:rFonts w:ascii="Times New Roman" w:hAnsi="Times New Roman"/>
          <w:sz w:val="24"/>
          <w:szCs w:val="24"/>
        </w:rPr>
      </w:pPr>
      <w:r w:rsidRPr="002F208B">
        <w:rPr>
          <w:rFonts w:ascii="Times New Roman" w:hAnsi="Times New Roman"/>
          <w:b/>
          <w:sz w:val="24"/>
          <w:szCs w:val="24"/>
        </w:rPr>
        <w:t>Sumber: Sugiyono (2013:235)</w:t>
      </w:r>
    </w:p>
    <w:p w:rsidR="00815A08" w:rsidRPr="002F208B" w:rsidRDefault="00815A08" w:rsidP="009144D1">
      <w:pPr>
        <w:pStyle w:val="ListParagraph"/>
        <w:spacing w:after="0" w:line="480" w:lineRule="auto"/>
        <w:ind w:left="709"/>
        <w:rPr>
          <w:rFonts w:ascii="Times New Roman" w:hAnsi="Times New Roman"/>
          <w:sz w:val="24"/>
          <w:szCs w:val="24"/>
        </w:rPr>
      </w:pPr>
      <w:r w:rsidRPr="002F208B">
        <w:rPr>
          <w:rFonts w:ascii="Times New Roman" w:hAnsi="Times New Roman"/>
          <w:sz w:val="24"/>
          <w:szCs w:val="24"/>
        </w:rPr>
        <w:lastRenderedPageBreak/>
        <w:t>Keterangan :</w:t>
      </w:r>
    </w:p>
    <w:p w:rsidR="00815A08" w:rsidRPr="002F208B" w:rsidRDefault="00815A08" w:rsidP="009144D1">
      <w:pPr>
        <w:pStyle w:val="ListParagraph"/>
        <w:spacing w:after="0" w:line="480" w:lineRule="auto"/>
        <w:ind w:left="709"/>
        <w:rPr>
          <w:rFonts w:ascii="Times New Roman" w:hAnsi="Times New Roman"/>
          <w:sz w:val="24"/>
          <w:szCs w:val="24"/>
        </w:rPr>
      </w:pPr>
      <w:r w:rsidRPr="002F208B">
        <w:rPr>
          <w:rFonts w:ascii="Times New Roman" w:hAnsi="Times New Roman"/>
          <w:sz w:val="24"/>
          <w:szCs w:val="24"/>
        </w:rPr>
        <w:t>R</w:t>
      </w:r>
      <w:r w:rsidRPr="002F208B">
        <w:rPr>
          <w:rFonts w:ascii="Times New Roman" w:hAnsi="Times New Roman"/>
          <w:sz w:val="24"/>
          <w:szCs w:val="24"/>
          <w:vertAlign w:val="superscript"/>
        </w:rPr>
        <w:t>2</w:t>
      </w:r>
      <w:r w:rsidRPr="002F208B">
        <w:rPr>
          <w:rFonts w:ascii="Times New Roman" w:hAnsi="Times New Roman"/>
          <w:sz w:val="24"/>
          <w:szCs w:val="24"/>
        </w:rPr>
        <w:tab/>
        <w:t>=  koefisien determinasi</w:t>
      </w:r>
    </w:p>
    <w:p w:rsidR="00815A08" w:rsidRPr="002F208B" w:rsidRDefault="00815A08" w:rsidP="009144D1">
      <w:pPr>
        <w:pStyle w:val="ListParagraph"/>
        <w:spacing w:after="0" w:line="480" w:lineRule="auto"/>
        <w:ind w:left="709"/>
        <w:rPr>
          <w:rFonts w:ascii="Times New Roman" w:hAnsi="Times New Roman"/>
          <w:sz w:val="24"/>
          <w:szCs w:val="24"/>
        </w:rPr>
      </w:pPr>
      <w:r w:rsidRPr="002F208B">
        <w:rPr>
          <w:rFonts w:ascii="Times New Roman" w:hAnsi="Times New Roman"/>
          <w:sz w:val="24"/>
          <w:szCs w:val="24"/>
        </w:rPr>
        <w:t xml:space="preserve">n    </w:t>
      </w:r>
      <w:r w:rsidRPr="002F208B">
        <w:rPr>
          <w:rFonts w:ascii="Times New Roman" w:hAnsi="Times New Roman"/>
          <w:sz w:val="24"/>
          <w:szCs w:val="24"/>
        </w:rPr>
        <w:tab/>
        <w:t>=  jumlah anggota sampel</w:t>
      </w:r>
    </w:p>
    <w:p w:rsidR="00815A08" w:rsidRPr="002F208B" w:rsidRDefault="00815A08" w:rsidP="009144D1">
      <w:pPr>
        <w:pStyle w:val="ListParagraph"/>
        <w:spacing w:after="0" w:line="480" w:lineRule="auto"/>
        <w:ind w:left="709"/>
        <w:rPr>
          <w:rFonts w:ascii="Times New Roman" w:hAnsi="Times New Roman"/>
          <w:sz w:val="24"/>
          <w:szCs w:val="24"/>
        </w:rPr>
      </w:pPr>
      <w:r w:rsidRPr="002F208B">
        <w:rPr>
          <w:rFonts w:ascii="Times New Roman" w:hAnsi="Times New Roman"/>
          <w:sz w:val="24"/>
          <w:szCs w:val="24"/>
        </w:rPr>
        <w:t xml:space="preserve">k   </w:t>
      </w:r>
      <w:r w:rsidRPr="002F208B">
        <w:rPr>
          <w:rFonts w:ascii="Times New Roman" w:hAnsi="Times New Roman"/>
          <w:sz w:val="24"/>
          <w:szCs w:val="24"/>
        </w:rPr>
        <w:tab/>
        <w:t>=  jumlah variabel yang digunakan</w:t>
      </w:r>
    </w:p>
    <w:p w:rsidR="00815A08" w:rsidRPr="002F208B" w:rsidRDefault="00815A08" w:rsidP="009144D1">
      <w:pPr>
        <w:pStyle w:val="ListParagraph"/>
        <w:spacing w:after="0" w:line="480" w:lineRule="auto"/>
        <w:ind w:left="709" w:firstLine="720"/>
        <w:rPr>
          <w:rFonts w:ascii="Times New Roman" w:hAnsi="Times New Roman"/>
          <w:sz w:val="24"/>
          <w:szCs w:val="24"/>
        </w:rPr>
      </w:pPr>
      <w:r w:rsidRPr="002F208B">
        <w:rPr>
          <w:rFonts w:ascii="Times New Roman" w:hAnsi="Times New Roman"/>
          <w:sz w:val="24"/>
          <w:szCs w:val="24"/>
        </w:rPr>
        <w:t>Pengujiannya adalah sebagai berikut :</w:t>
      </w:r>
    </w:p>
    <w:p w:rsidR="00815A08" w:rsidRPr="002F208B" w:rsidRDefault="00815A08" w:rsidP="009144D1">
      <w:pPr>
        <w:pStyle w:val="ListParagraph"/>
        <w:numPr>
          <w:ilvl w:val="0"/>
          <w:numId w:val="17"/>
        </w:numPr>
        <w:spacing w:before="0" w:after="0" w:line="480" w:lineRule="auto"/>
        <w:ind w:left="1134" w:hanging="425"/>
        <w:rPr>
          <w:rFonts w:ascii="Times New Roman" w:hAnsi="Times New Roman"/>
          <w:sz w:val="24"/>
          <w:szCs w:val="24"/>
        </w:rPr>
      </w:pPr>
      <w:r w:rsidRPr="002F208B">
        <w:rPr>
          <w:rFonts w:ascii="Times New Roman" w:hAnsi="Times New Roman"/>
          <w:sz w:val="24"/>
          <w:szCs w:val="24"/>
        </w:rPr>
        <w:t>Merumuskan hipotesis</w:t>
      </w:r>
    </w:p>
    <w:p w:rsidR="009144D1" w:rsidRPr="002F208B" w:rsidRDefault="00815A08" w:rsidP="009144D1">
      <w:pPr>
        <w:pStyle w:val="ListParagraph"/>
        <w:spacing w:after="0" w:line="480" w:lineRule="auto"/>
        <w:ind w:left="2552" w:hanging="1418"/>
        <w:rPr>
          <w:rFonts w:ascii="Times New Roman" w:hAnsi="Times New Roman"/>
          <w:i/>
          <w:sz w:val="24"/>
          <w:szCs w:val="24"/>
          <w:lang w:val="id-ID"/>
        </w:rPr>
      </w:pPr>
      <w:r w:rsidRPr="002F208B">
        <w:rPr>
          <w:rFonts w:ascii="Times New Roman" w:hAnsi="Times New Roman"/>
          <w:sz w:val="24"/>
          <w:szCs w:val="24"/>
        </w:rPr>
        <w:t>H</w:t>
      </w:r>
      <w:r w:rsidRPr="002F208B">
        <w:rPr>
          <w:rFonts w:ascii="Times New Roman" w:hAnsi="Times New Roman"/>
          <w:sz w:val="24"/>
          <w:szCs w:val="24"/>
          <w:vertAlign w:val="subscript"/>
        </w:rPr>
        <w:t>0</w:t>
      </w:r>
      <w:r w:rsidRPr="002F208B">
        <w:rPr>
          <w:rFonts w:ascii="Times New Roman" w:hAnsi="Times New Roman"/>
          <w:sz w:val="24"/>
          <w:szCs w:val="24"/>
        </w:rPr>
        <w:t xml:space="preserve"> : β = 0 : </w:t>
      </w:r>
      <w:r w:rsidR="00127A05" w:rsidRPr="002F208B">
        <w:rPr>
          <w:rFonts w:ascii="Times New Roman" w:hAnsi="Times New Roman"/>
          <w:i/>
          <w:sz w:val="24"/>
          <w:szCs w:val="24"/>
        </w:rPr>
        <w:t>Return On Assets</w:t>
      </w:r>
      <w:r w:rsidR="00127A05" w:rsidRPr="002F208B">
        <w:rPr>
          <w:rFonts w:ascii="Times New Roman" w:hAnsi="Times New Roman"/>
          <w:sz w:val="24"/>
          <w:szCs w:val="24"/>
        </w:rPr>
        <w:t xml:space="preserve"> (ROA)</w:t>
      </w:r>
      <w:r w:rsidR="00127A05" w:rsidRPr="002F208B">
        <w:rPr>
          <w:rFonts w:ascii="Times New Roman" w:hAnsi="Times New Roman"/>
          <w:sz w:val="24"/>
          <w:szCs w:val="24"/>
          <w:lang w:val="id-ID"/>
        </w:rPr>
        <w:t xml:space="preserve"> dan </w:t>
      </w:r>
      <w:r w:rsidR="00127A05" w:rsidRPr="002F208B">
        <w:rPr>
          <w:rFonts w:ascii="Times New Roman" w:hAnsi="Times New Roman"/>
          <w:i/>
          <w:sz w:val="24"/>
          <w:szCs w:val="24"/>
          <w:lang w:val="id-ID"/>
        </w:rPr>
        <w:t xml:space="preserve">Financing to Deposit Ratio (FDR) </w:t>
      </w:r>
      <w:r w:rsidR="00127A05" w:rsidRPr="002F208B">
        <w:rPr>
          <w:rFonts w:ascii="Times New Roman" w:hAnsi="Times New Roman"/>
          <w:sz w:val="24"/>
          <w:szCs w:val="24"/>
          <w:lang w:val="id-ID"/>
        </w:rPr>
        <w:t>secara simultan tidak berpengaruh terhadap t</w:t>
      </w:r>
      <w:r w:rsidR="00127A05" w:rsidRPr="002F208B">
        <w:rPr>
          <w:rFonts w:ascii="Times New Roman" w:hAnsi="Times New Roman"/>
          <w:sz w:val="24"/>
          <w:szCs w:val="24"/>
        </w:rPr>
        <w:t xml:space="preserve">ingkat bagi hasil deposito </w:t>
      </w:r>
      <w:r w:rsidR="00127A05" w:rsidRPr="002F208B">
        <w:rPr>
          <w:rFonts w:ascii="Times New Roman" w:hAnsi="Times New Roman"/>
          <w:i/>
          <w:sz w:val="24"/>
          <w:szCs w:val="24"/>
        </w:rPr>
        <w:t>mudharaba</w:t>
      </w:r>
      <w:r w:rsidR="00127A05" w:rsidRPr="002F208B">
        <w:rPr>
          <w:rFonts w:ascii="Times New Roman" w:hAnsi="Times New Roman"/>
          <w:i/>
          <w:sz w:val="24"/>
          <w:szCs w:val="24"/>
          <w:lang w:val="id-ID"/>
        </w:rPr>
        <w:t>h.</w:t>
      </w:r>
    </w:p>
    <w:p w:rsidR="00815A08" w:rsidRPr="002F208B" w:rsidRDefault="00815A08" w:rsidP="009144D1">
      <w:pPr>
        <w:pStyle w:val="ListParagraph"/>
        <w:spacing w:after="0" w:line="480" w:lineRule="auto"/>
        <w:ind w:left="2552" w:hanging="1418"/>
        <w:rPr>
          <w:rFonts w:ascii="Times New Roman" w:hAnsi="Times New Roman"/>
          <w:sz w:val="24"/>
          <w:szCs w:val="24"/>
          <w:lang w:val="id-ID"/>
        </w:rPr>
      </w:pPr>
      <w:r w:rsidRPr="002F208B">
        <w:rPr>
          <w:rFonts w:ascii="Times New Roman" w:hAnsi="Times New Roman"/>
          <w:sz w:val="24"/>
          <w:szCs w:val="24"/>
        </w:rPr>
        <w:t>H</w:t>
      </w:r>
      <w:r w:rsidRPr="002F208B">
        <w:rPr>
          <w:rFonts w:ascii="Times New Roman" w:hAnsi="Times New Roman"/>
          <w:sz w:val="24"/>
          <w:szCs w:val="24"/>
          <w:vertAlign w:val="subscript"/>
        </w:rPr>
        <w:t>1</w:t>
      </w:r>
      <w:r w:rsidRPr="002F208B">
        <w:rPr>
          <w:rFonts w:ascii="Times New Roman" w:hAnsi="Times New Roman"/>
          <w:sz w:val="24"/>
          <w:szCs w:val="24"/>
        </w:rPr>
        <w:t xml:space="preserve"> : β ≠ 0 : </w:t>
      </w:r>
      <w:r w:rsidR="00127A05" w:rsidRPr="002F208B">
        <w:rPr>
          <w:rFonts w:ascii="Times New Roman" w:hAnsi="Times New Roman"/>
          <w:i/>
          <w:sz w:val="24"/>
          <w:szCs w:val="24"/>
        </w:rPr>
        <w:t>Return On Assets</w:t>
      </w:r>
      <w:r w:rsidR="00127A05" w:rsidRPr="002F208B">
        <w:rPr>
          <w:rFonts w:ascii="Times New Roman" w:hAnsi="Times New Roman"/>
          <w:sz w:val="24"/>
          <w:szCs w:val="24"/>
        </w:rPr>
        <w:t xml:space="preserve"> (ROA)</w:t>
      </w:r>
      <w:r w:rsidR="00127A05" w:rsidRPr="002F208B">
        <w:rPr>
          <w:rFonts w:ascii="Times New Roman" w:hAnsi="Times New Roman"/>
          <w:sz w:val="24"/>
          <w:szCs w:val="24"/>
          <w:lang w:val="id-ID"/>
        </w:rPr>
        <w:t xml:space="preserve"> dan </w:t>
      </w:r>
      <w:r w:rsidR="00127A05" w:rsidRPr="002F208B">
        <w:rPr>
          <w:rFonts w:ascii="Times New Roman" w:hAnsi="Times New Roman"/>
          <w:i/>
          <w:sz w:val="24"/>
          <w:szCs w:val="24"/>
          <w:lang w:val="id-ID"/>
        </w:rPr>
        <w:t xml:space="preserve">Financing to Deposit Ratio (FDR) </w:t>
      </w:r>
      <w:r w:rsidR="00127A05" w:rsidRPr="002F208B">
        <w:rPr>
          <w:rFonts w:ascii="Times New Roman" w:hAnsi="Times New Roman"/>
          <w:sz w:val="24"/>
          <w:szCs w:val="24"/>
          <w:lang w:val="id-ID"/>
        </w:rPr>
        <w:t>secara simultan berpengaruh terhadap t</w:t>
      </w:r>
      <w:r w:rsidR="00127A05" w:rsidRPr="002F208B">
        <w:rPr>
          <w:rFonts w:ascii="Times New Roman" w:hAnsi="Times New Roman"/>
          <w:sz w:val="24"/>
          <w:szCs w:val="24"/>
        </w:rPr>
        <w:t xml:space="preserve">ingkat bagi hasil deposito </w:t>
      </w:r>
      <w:r w:rsidR="00127A05" w:rsidRPr="002F208B">
        <w:rPr>
          <w:rFonts w:ascii="Times New Roman" w:hAnsi="Times New Roman"/>
          <w:i/>
          <w:sz w:val="24"/>
          <w:szCs w:val="24"/>
        </w:rPr>
        <w:t>mudharaba</w:t>
      </w:r>
      <w:r w:rsidR="00127A05" w:rsidRPr="002F208B">
        <w:rPr>
          <w:rFonts w:ascii="Times New Roman" w:hAnsi="Times New Roman"/>
          <w:i/>
          <w:sz w:val="24"/>
          <w:szCs w:val="24"/>
          <w:lang w:val="id-ID"/>
        </w:rPr>
        <w:t>h.</w:t>
      </w:r>
    </w:p>
    <w:p w:rsidR="00815A08" w:rsidRPr="002F208B" w:rsidRDefault="00815A08" w:rsidP="009144D1">
      <w:pPr>
        <w:pStyle w:val="ListParagraph"/>
        <w:numPr>
          <w:ilvl w:val="0"/>
          <w:numId w:val="17"/>
        </w:numPr>
        <w:spacing w:before="0" w:after="0" w:line="480" w:lineRule="auto"/>
        <w:ind w:left="1134" w:hanging="425"/>
        <w:rPr>
          <w:rFonts w:ascii="Times New Roman" w:hAnsi="Times New Roman"/>
          <w:sz w:val="24"/>
          <w:szCs w:val="24"/>
        </w:rPr>
      </w:pPr>
      <w:r w:rsidRPr="002F208B">
        <w:rPr>
          <w:rFonts w:ascii="Times New Roman" w:hAnsi="Times New Roman"/>
          <w:sz w:val="24"/>
          <w:szCs w:val="24"/>
        </w:rPr>
        <w:t>Menentukan F</w:t>
      </w:r>
      <w:r w:rsidRPr="002F208B">
        <w:rPr>
          <w:rFonts w:ascii="Times New Roman" w:hAnsi="Times New Roman"/>
          <w:sz w:val="24"/>
          <w:szCs w:val="24"/>
          <w:vertAlign w:val="subscript"/>
        </w:rPr>
        <w:t>hitung</w:t>
      </w:r>
    </w:p>
    <w:p w:rsidR="00815A08" w:rsidRPr="002F208B" w:rsidRDefault="00815A08" w:rsidP="009144D1">
      <w:pPr>
        <w:pStyle w:val="ListParagraph"/>
        <w:numPr>
          <w:ilvl w:val="0"/>
          <w:numId w:val="17"/>
        </w:numPr>
        <w:spacing w:before="0" w:after="0" w:line="480" w:lineRule="auto"/>
        <w:ind w:left="1134" w:hanging="425"/>
        <w:rPr>
          <w:rFonts w:ascii="Times New Roman" w:hAnsi="Times New Roman"/>
          <w:sz w:val="24"/>
          <w:szCs w:val="24"/>
        </w:rPr>
      </w:pPr>
      <w:r w:rsidRPr="002F208B">
        <w:rPr>
          <w:rFonts w:ascii="Times New Roman" w:hAnsi="Times New Roman"/>
          <w:sz w:val="24"/>
          <w:szCs w:val="24"/>
        </w:rPr>
        <w:t>Menentukan F</w:t>
      </w:r>
      <w:r w:rsidRPr="002F208B">
        <w:rPr>
          <w:rFonts w:ascii="Times New Roman" w:hAnsi="Times New Roman"/>
          <w:sz w:val="24"/>
          <w:szCs w:val="24"/>
          <w:vertAlign w:val="subscript"/>
        </w:rPr>
        <w:t>tabel</w:t>
      </w:r>
    </w:p>
    <w:p w:rsidR="00815A08" w:rsidRPr="002F208B" w:rsidRDefault="00815A08" w:rsidP="009144D1">
      <w:pPr>
        <w:pStyle w:val="ListParagraph"/>
        <w:numPr>
          <w:ilvl w:val="0"/>
          <w:numId w:val="17"/>
        </w:numPr>
        <w:spacing w:before="0" w:after="0" w:line="480" w:lineRule="auto"/>
        <w:ind w:left="1134" w:hanging="425"/>
        <w:rPr>
          <w:rFonts w:ascii="Times New Roman" w:hAnsi="Times New Roman"/>
          <w:sz w:val="24"/>
          <w:szCs w:val="24"/>
        </w:rPr>
      </w:pPr>
      <w:r w:rsidRPr="002F208B">
        <w:rPr>
          <w:rFonts w:ascii="Times New Roman" w:hAnsi="Times New Roman"/>
          <w:sz w:val="24"/>
          <w:szCs w:val="24"/>
        </w:rPr>
        <w:t>Kriteria pengujian</w:t>
      </w:r>
    </w:p>
    <w:p w:rsidR="00815A08" w:rsidRPr="002F208B" w:rsidRDefault="00815A08" w:rsidP="009144D1">
      <w:pPr>
        <w:pStyle w:val="ListParagraph"/>
        <w:spacing w:after="0" w:line="480" w:lineRule="auto"/>
        <w:ind w:left="1123" w:firstLine="11"/>
        <w:rPr>
          <w:rFonts w:ascii="Times New Roman" w:hAnsi="Times New Roman"/>
          <w:sz w:val="24"/>
          <w:szCs w:val="24"/>
        </w:rPr>
      </w:pPr>
      <w:r w:rsidRPr="002F208B">
        <w:rPr>
          <w:rFonts w:ascii="Times New Roman" w:hAnsi="Times New Roman"/>
          <w:sz w:val="24"/>
          <w:szCs w:val="24"/>
        </w:rPr>
        <w:t>Jika F</w:t>
      </w:r>
      <w:r w:rsidRPr="002F208B">
        <w:rPr>
          <w:rFonts w:ascii="Times New Roman" w:hAnsi="Times New Roman"/>
          <w:sz w:val="24"/>
          <w:szCs w:val="24"/>
          <w:vertAlign w:val="subscript"/>
        </w:rPr>
        <w:t xml:space="preserve">hitung </w:t>
      </w:r>
      <w:r w:rsidRPr="002F208B">
        <w:rPr>
          <w:rFonts w:ascii="Times New Roman" w:hAnsi="Times New Roman"/>
          <w:sz w:val="24"/>
          <w:szCs w:val="24"/>
        </w:rPr>
        <w:t xml:space="preserve"> ≤ F</w:t>
      </w:r>
      <w:r w:rsidRPr="002F208B">
        <w:rPr>
          <w:rFonts w:ascii="Times New Roman" w:hAnsi="Times New Roman"/>
          <w:sz w:val="24"/>
          <w:szCs w:val="24"/>
          <w:vertAlign w:val="subscript"/>
        </w:rPr>
        <w:t>tabel</w:t>
      </w:r>
      <w:r w:rsidRPr="002F208B">
        <w:rPr>
          <w:rFonts w:ascii="Times New Roman" w:hAnsi="Times New Roman"/>
          <w:sz w:val="24"/>
          <w:szCs w:val="24"/>
        </w:rPr>
        <w:t xml:space="preserve">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diterima</w:t>
      </w:r>
    </w:p>
    <w:p w:rsidR="00815A08" w:rsidRPr="002F208B" w:rsidRDefault="00815A08" w:rsidP="009144D1">
      <w:pPr>
        <w:pStyle w:val="ListParagraph"/>
        <w:spacing w:after="0" w:line="480" w:lineRule="auto"/>
        <w:ind w:left="1112" w:firstLine="11"/>
        <w:rPr>
          <w:rFonts w:ascii="Times New Roman" w:hAnsi="Times New Roman"/>
          <w:sz w:val="24"/>
          <w:szCs w:val="24"/>
        </w:rPr>
      </w:pPr>
      <w:r w:rsidRPr="002F208B">
        <w:rPr>
          <w:rFonts w:ascii="Times New Roman" w:hAnsi="Times New Roman"/>
          <w:sz w:val="24"/>
          <w:szCs w:val="24"/>
        </w:rPr>
        <w:t>Jika F</w:t>
      </w:r>
      <w:r w:rsidRPr="002F208B">
        <w:rPr>
          <w:rFonts w:ascii="Times New Roman" w:hAnsi="Times New Roman"/>
          <w:sz w:val="24"/>
          <w:szCs w:val="24"/>
          <w:vertAlign w:val="subscript"/>
        </w:rPr>
        <w:t xml:space="preserve">hitung </w:t>
      </w:r>
      <w:r w:rsidRPr="002F208B">
        <w:rPr>
          <w:rFonts w:ascii="Times New Roman" w:hAnsi="Times New Roman"/>
          <w:sz w:val="24"/>
          <w:szCs w:val="24"/>
        </w:rPr>
        <w:t xml:space="preserve"> ≥ F</w:t>
      </w:r>
      <w:r w:rsidRPr="002F208B">
        <w:rPr>
          <w:rFonts w:ascii="Times New Roman" w:hAnsi="Times New Roman"/>
          <w:sz w:val="24"/>
          <w:szCs w:val="24"/>
          <w:vertAlign w:val="subscript"/>
        </w:rPr>
        <w:t>tabel</w:t>
      </w:r>
      <w:r w:rsidRPr="002F208B">
        <w:rPr>
          <w:rFonts w:ascii="Times New Roman" w:hAnsi="Times New Roman"/>
          <w:sz w:val="24"/>
          <w:szCs w:val="24"/>
        </w:rPr>
        <w:t xml:space="preserve">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ditolak</w:t>
      </w:r>
    </w:p>
    <w:p w:rsidR="00815A08" w:rsidRPr="002F208B" w:rsidRDefault="00815A08" w:rsidP="009144D1">
      <w:pPr>
        <w:pStyle w:val="ListParagraph"/>
        <w:spacing w:after="0" w:line="480" w:lineRule="auto"/>
        <w:ind w:left="1101" w:firstLine="11"/>
        <w:rPr>
          <w:rFonts w:ascii="Times New Roman" w:hAnsi="Times New Roman"/>
          <w:sz w:val="24"/>
          <w:szCs w:val="24"/>
        </w:rPr>
      </w:pPr>
      <w:r w:rsidRPr="002F208B">
        <w:rPr>
          <w:rFonts w:ascii="Times New Roman" w:hAnsi="Times New Roman"/>
          <w:sz w:val="24"/>
          <w:szCs w:val="24"/>
        </w:rPr>
        <w:t>Berdasarkan signifikansi:</w:t>
      </w:r>
    </w:p>
    <w:p w:rsidR="00815A08" w:rsidRPr="002F208B" w:rsidRDefault="00815A08" w:rsidP="009144D1">
      <w:pPr>
        <w:pStyle w:val="ListParagraph"/>
        <w:spacing w:after="0" w:line="480" w:lineRule="auto"/>
        <w:ind w:left="1090" w:firstLine="11"/>
        <w:rPr>
          <w:rFonts w:ascii="Times New Roman" w:hAnsi="Times New Roman"/>
          <w:sz w:val="24"/>
          <w:szCs w:val="24"/>
        </w:rPr>
      </w:pPr>
      <w:r w:rsidRPr="002F208B">
        <w:rPr>
          <w:rFonts w:ascii="Times New Roman" w:hAnsi="Times New Roman"/>
          <w:sz w:val="24"/>
          <w:szCs w:val="24"/>
        </w:rPr>
        <w:t>Jika signifikansi &gt; 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diterima.</w:t>
      </w:r>
    </w:p>
    <w:p w:rsidR="00815A08" w:rsidRPr="002F208B" w:rsidRDefault="00815A08" w:rsidP="009144D1">
      <w:pPr>
        <w:pStyle w:val="ListParagraph"/>
        <w:spacing w:after="0" w:line="480" w:lineRule="auto"/>
        <w:ind w:left="1079" w:firstLine="11"/>
        <w:rPr>
          <w:rFonts w:ascii="Times New Roman" w:hAnsi="Times New Roman"/>
          <w:sz w:val="24"/>
          <w:szCs w:val="24"/>
        </w:rPr>
      </w:pPr>
      <w:r w:rsidRPr="002F208B">
        <w:rPr>
          <w:rFonts w:ascii="Times New Roman" w:hAnsi="Times New Roman"/>
          <w:sz w:val="24"/>
          <w:szCs w:val="24"/>
        </w:rPr>
        <w:t>Jika signifikansi &lt; 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ditolak.</w:t>
      </w:r>
    </w:p>
    <w:p w:rsidR="009144D1" w:rsidRPr="002F208B" w:rsidRDefault="00815A08" w:rsidP="009144D1">
      <w:pPr>
        <w:pStyle w:val="ListParagraph"/>
        <w:numPr>
          <w:ilvl w:val="0"/>
          <w:numId w:val="17"/>
        </w:numPr>
        <w:spacing w:before="0" w:after="0" w:line="480" w:lineRule="auto"/>
        <w:ind w:left="1134" w:hanging="425"/>
        <w:rPr>
          <w:rFonts w:ascii="Times New Roman" w:hAnsi="Times New Roman"/>
          <w:sz w:val="24"/>
          <w:szCs w:val="24"/>
        </w:rPr>
      </w:pPr>
      <w:r w:rsidRPr="002F208B">
        <w:rPr>
          <w:rFonts w:ascii="Times New Roman" w:hAnsi="Times New Roman"/>
          <w:sz w:val="24"/>
          <w:szCs w:val="24"/>
        </w:rPr>
        <w:t>Membuat kesimpulan</w:t>
      </w:r>
    </w:p>
    <w:p w:rsidR="00815A08" w:rsidRPr="002F208B" w:rsidRDefault="00815A08" w:rsidP="009144D1">
      <w:pPr>
        <w:pStyle w:val="ListParagraph"/>
        <w:spacing w:before="0" w:after="0" w:line="480" w:lineRule="auto"/>
        <w:ind w:left="1134"/>
        <w:rPr>
          <w:rFonts w:ascii="Times New Roman" w:hAnsi="Times New Roman"/>
          <w:sz w:val="24"/>
          <w:szCs w:val="24"/>
        </w:rPr>
      </w:pPr>
      <w:r w:rsidRPr="002F208B">
        <w:rPr>
          <w:rFonts w:ascii="Times New Roman" w:hAnsi="Times New Roman"/>
          <w:sz w:val="24"/>
          <w:szCs w:val="24"/>
        </w:rPr>
        <w:t>Menurut Priyatno (2012:140), berdasarkan signifikansi, jika signifikansi &lt;0,05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ditolak dan jika signifikansi &gt;0,05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diterima</w:t>
      </w:r>
    </w:p>
    <w:p w:rsidR="00815A08" w:rsidRPr="002F208B" w:rsidRDefault="00815A08" w:rsidP="00441C01">
      <w:pPr>
        <w:pStyle w:val="ListParagraph"/>
        <w:numPr>
          <w:ilvl w:val="0"/>
          <w:numId w:val="16"/>
        </w:numPr>
        <w:spacing w:before="0" w:after="0" w:line="480" w:lineRule="auto"/>
        <w:ind w:hanging="720"/>
        <w:rPr>
          <w:rFonts w:ascii="Times New Roman" w:hAnsi="Times New Roman"/>
          <w:sz w:val="24"/>
          <w:szCs w:val="24"/>
        </w:rPr>
      </w:pPr>
      <w:r w:rsidRPr="002F208B">
        <w:rPr>
          <w:rFonts w:ascii="Times New Roman" w:hAnsi="Times New Roman"/>
          <w:b/>
          <w:sz w:val="24"/>
          <w:szCs w:val="24"/>
        </w:rPr>
        <w:lastRenderedPageBreak/>
        <w:t>Uji Parsial (Uji t)</w:t>
      </w:r>
    </w:p>
    <w:p w:rsidR="00815A08" w:rsidRPr="002F208B" w:rsidRDefault="00815A08" w:rsidP="00B248D9">
      <w:pPr>
        <w:pStyle w:val="ListParagraph"/>
        <w:spacing w:after="0" w:line="480" w:lineRule="auto"/>
        <w:ind w:left="709"/>
        <w:outlineLvl w:val="0"/>
        <w:rPr>
          <w:rFonts w:ascii="Times New Roman" w:hAnsi="Times New Roman"/>
          <w:sz w:val="24"/>
          <w:szCs w:val="24"/>
        </w:rPr>
      </w:pPr>
      <w:r w:rsidRPr="002F208B">
        <w:rPr>
          <w:rFonts w:ascii="Times New Roman" w:hAnsi="Times New Roman"/>
          <w:b/>
          <w:sz w:val="24"/>
          <w:szCs w:val="24"/>
        </w:rPr>
        <w:tab/>
      </w:r>
      <w:r w:rsidRPr="002F208B">
        <w:rPr>
          <w:rFonts w:ascii="Times New Roman" w:hAnsi="Times New Roman"/>
          <w:sz w:val="24"/>
          <w:szCs w:val="24"/>
        </w:rPr>
        <w:t>Menurut Ghozali (2013:98), uji statistik t pada dasarnya menunjukkan seberapa jauh pengaruh satu variabel penjelas atau independen secara individual dalam menerangkan variasi variabel dependen. Salah satu cara melakukan uji t adalah dengan membandingkan nilai statistik t dengan baik kritis menurut tabel.</w:t>
      </w:r>
    </w:p>
    <w:p w:rsidR="00815A08" w:rsidRPr="002F208B" w:rsidRDefault="009F7160" w:rsidP="00B248D9">
      <w:pPr>
        <w:pStyle w:val="ListParagraph"/>
        <w:spacing w:after="0" w:line="480" w:lineRule="auto"/>
        <w:ind w:left="709"/>
        <w:outlineLvl w:val="0"/>
        <w:rPr>
          <w:rFonts w:ascii="Times New Roman" w:hAnsi="Times New Roman"/>
          <w:sz w:val="24"/>
          <w:szCs w:val="24"/>
        </w:rPr>
      </w:pPr>
      <w:r>
        <w:rPr>
          <w:rFonts w:ascii="Times New Roman" w:hAnsi="Times New Roman"/>
          <w:noProof/>
          <w:sz w:val="24"/>
          <w:szCs w:val="24"/>
          <w:lang w:eastAsia="id-ID"/>
        </w:rPr>
        <w:pict>
          <v:shape id="_x0000_s1028" type="#_x0000_t202" style="position:absolute;left:0;text-align:left;margin-left:158.1pt;margin-top:23.7pt;width:129.75pt;height:48pt;z-index:251662336">
            <v:textbox style="mso-next-textbox:#_x0000_s1028">
              <w:txbxContent>
                <w:p w:rsidR="00815A08" w:rsidRDefault="00815A08" w:rsidP="00815A08">
                  <w:pPr>
                    <w:rPr>
                      <w:rFonts w:ascii="Times New Roman" w:hAnsi="Times New Roman"/>
                      <w:sz w:val="24"/>
                      <w:szCs w:val="24"/>
                    </w:rPr>
                  </w:pPr>
                  <w:r>
                    <w:rPr>
                      <w:rFonts w:ascii="Times New Roman" w:hAnsi="Times New Roman"/>
                      <w:sz w:val="24"/>
                      <w:szCs w:val="24"/>
                    </w:rPr>
                    <w:t xml:space="preserve">          t  =   βn</w:t>
                  </w:r>
                </w:p>
                <w:p w:rsidR="00815A08" w:rsidRPr="00055BF3" w:rsidRDefault="00815A08" w:rsidP="00815A08">
                  <w:pPr>
                    <w:jc w:val="center"/>
                    <w:rPr>
                      <w:rFonts w:ascii="Times New Roman" w:hAnsi="Times New Roman"/>
                      <w:sz w:val="24"/>
                      <w:szCs w:val="24"/>
                    </w:rPr>
                  </w:pPr>
                  <w:r>
                    <w:rPr>
                      <w:rFonts w:ascii="Times New Roman" w:hAnsi="Times New Roman"/>
                      <w:sz w:val="24"/>
                      <w:szCs w:val="24"/>
                    </w:rPr>
                    <w:t xml:space="preserve">  SβN</w:t>
                  </w:r>
                </w:p>
              </w:txbxContent>
            </v:textbox>
          </v:shape>
        </w:pict>
      </w:r>
      <w:r w:rsidR="00815A08" w:rsidRPr="002F208B">
        <w:rPr>
          <w:rFonts w:ascii="Times New Roman" w:hAnsi="Times New Roman"/>
          <w:sz w:val="24"/>
          <w:szCs w:val="24"/>
        </w:rPr>
        <w:tab/>
        <w:t>Rumus uji t adalah :</w:t>
      </w:r>
    </w:p>
    <w:p w:rsidR="00815A08" w:rsidRPr="002F208B" w:rsidRDefault="009F7160" w:rsidP="00B248D9">
      <w:pPr>
        <w:pStyle w:val="ListParagraph"/>
        <w:spacing w:after="0" w:line="480" w:lineRule="auto"/>
        <w:ind w:left="709"/>
        <w:outlineLvl w:val="0"/>
        <w:rPr>
          <w:rFonts w:ascii="Times New Roman" w:hAnsi="Times New Roman"/>
          <w:sz w:val="24"/>
          <w:szCs w:val="24"/>
        </w:rPr>
      </w:pPr>
      <w:r>
        <w:rPr>
          <w:rFonts w:ascii="Times New Roman" w:hAnsi="Times New Roman"/>
          <w:noProof/>
          <w:sz w:val="24"/>
          <w:szCs w:val="24"/>
          <w:lang w:eastAsia="id-ID"/>
        </w:rPr>
        <w:pict>
          <v:shapetype id="_x0000_t32" coordsize="21600,21600" o:spt="32" o:oned="t" path="m,l21600,21600e" filled="f">
            <v:path arrowok="t" fillok="f" o:connecttype="none"/>
            <o:lock v:ext="edit" shapetype="t"/>
          </v:shapetype>
          <v:shape id="_x0000_s1029" type="#_x0000_t32" style="position:absolute;left:0;text-align:left;margin-left:184.35pt;margin-top:18.6pt;width:24.75pt;height:0;z-index:251663360" o:connectortype="straight"/>
        </w:pict>
      </w:r>
    </w:p>
    <w:p w:rsidR="00815A08" w:rsidRPr="002F208B" w:rsidRDefault="00815A08" w:rsidP="00B248D9">
      <w:pPr>
        <w:pStyle w:val="ListParagraph"/>
        <w:spacing w:after="0"/>
        <w:ind w:left="709"/>
        <w:outlineLvl w:val="0"/>
        <w:rPr>
          <w:rFonts w:ascii="Times New Roman" w:hAnsi="Times New Roman"/>
          <w:b/>
          <w:sz w:val="24"/>
          <w:szCs w:val="24"/>
        </w:rPr>
      </w:pPr>
      <w:r w:rsidRPr="002F208B">
        <w:rPr>
          <w:rFonts w:ascii="Times New Roman" w:hAnsi="Times New Roman"/>
          <w:sz w:val="24"/>
          <w:szCs w:val="24"/>
        </w:rPr>
        <w:tab/>
      </w:r>
      <w:r w:rsidRPr="002F208B">
        <w:rPr>
          <w:rFonts w:ascii="Times New Roman" w:hAnsi="Times New Roman"/>
          <w:sz w:val="24"/>
          <w:szCs w:val="24"/>
        </w:rPr>
        <w:tab/>
      </w:r>
      <w:r w:rsidRPr="002F208B">
        <w:rPr>
          <w:rFonts w:ascii="Times New Roman" w:hAnsi="Times New Roman"/>
          <w:sz w:val="24"/>
          <w:szCs w:val="24"/>
        </w:rPr>
        <w:tab/>
      </w:r>
      <w:r w:rsidRPr="002F208B">
        <w:rPr>
          <w:rFonts w:ascii="Times New Roman" w:hAnsi="Times New Roman"/>
          <w:sz w:val="24"/>
          <w:szCs w:val="24"/>
        </w:rPr>
        <w:tab/>
      </w:r>
    </w:p>
    <w:p w:rsidR="00815A08" w:rsidRPr="002F208B" w:rsidRDefault="00815A08" w:rsidP="00B248D9">
      <w:pPr>
        <w:pStyle w:val="ListParagraph"/>
        <w:spacing w:after="0"/>
        <w:ind w:left="709"/>
        <w:jc w:val="center"/>
        <w:outlineLvl w:val="0"/>
        <w:rPr>
          <w:rFonts w:ascii="Times New Roman" w:hAnsi="Times New Roman"/>
          <w:b/>
          <w:sz w:val="24"/>
          <w:szCs w:val="24"/>
        </w:rPr>
      </w:pPr>
      <w:r w:rsidRPr="002F208B">
        <w:rPr>
          <w:rFonts w:ascii="Times New Roman" w:hAnsi="Times New Roman"/>
          <w:b/>
          <w:sz w:val="24"/>
          <w:szCs w:val="24"/>
        </w:rPr>
        <w:t>Sumber : Ghozali (2013:98)</w:t>
      </w:r>
    </w:p>
    <w:p w:rsidR="00815A08" w:rsidRPr="002F208B" w:rsidRDefault="00815A08" w:rsidP="00B248D9">
      <w:pPr>
        <w:pStyle w:val="ListParagraph"/>
        <w:spacing w:after="0" w:line="480" w:lineRule="auto"/>
        <w:ind w:left="709"/>
        <w:outlineLvl w:val="0"/>
        <w:rPr>
          <w:rFonts w:ascii="Times New Roman" w:hAnsi="Times New Roman"/>
          <w:sz w:val="24"/>
          <w:szCs w:val="24"/>
        </w:rPr>
      </w:pPr>
      <w:r w:rsidRPr="002F208B">
        <w:rPr>
          <w:rFonts w:ascii="Times New Roman" w:hAnsi="Times New Roman"/>
          <w:sz w:val="24"/>
          <w:szCs w:val="24"/>
        </w:rPr>
        <w:tab/>
        <w:t>Keterangan :</w:t>
      </w:r>
    </w:p>
    <w:p w:rsidR="00815A08" w:rsidRPr="002F208B" w:rsidRDefault="00815A08" w:rsidP="00B248D9">
      <w:pPr>
        <w:pStyle w:val="ListParagraph"/>
        <w:spacing w:after="0" w:line="480" w:lineRule="auto"/>
        <w:ind w:left="709"/>
        <w:outlineLvl w:val="0"/>
        <w:rPr>
          <w:rFonts w:ascii="Times New Roman" w:hAnsi="Times New Roman"/>
          <w:sz w:val="24"/>
          <w:szCs w:val="24"/>
        </w:rPr>
      </w:pPr>
      <w:r w:rsidRPr="002F208B">
        <w:rPr>
          <w:rFonts w:ascii="Times New Roman" w:hAnsi="Times New Roman"/>
          <w:sz w:val="24"/>
          <w:szCs w:val="24"/>
        </w:rPr>
        <w:tab/>
        <w:t>t</w:t>
      </w:r>
      <w:r w:rsidRPr="002F208B">
        <w:rPr>
          <w:rFonts w:ascii="Times New Roman" w:hAnsi="Times New Roman"/>
          <w:sz w:val="24"/>
          <w:szCs w:val="24"/>
        </w:rPr>
        <w:tab/>
        <w:t>=  mengikuti fungsi t dengan derajat kebebasan (df)</w:t>
      </w:r>
    </w:p>
    <w:p w:rsidR="00815A08" w:rsidRPr="002F208B" w:rsidRDefault="00815A08" w:rsidP="00B248D9">
      <w:pPr>
        <w:pStyle w:val="ListParagraph"/>
        <w:spacing w:after="0" w:line="480" w:lineRule="auto"/>
        <w:ind w:left="709"/>
        <w:outlineLvl w:val="0"/>
        <w:rPr>
          <w:rFonts w:ascii="Times New Roman" w:hAnsi="Times New Roman"/>
          <w:sz w:val="24"/>
          <w:szCs w:val="24"/>
        </w:rPr>
      </w:pPr>
      <w:r w:rsidRPr="002F208B">
        <w:rPr>
          <w:rFonts w:ascii="Times New Roman" w:hAnsi="Times New Roman"/>
          <w:sz w:val="24"/>
          <w:szCs w:val="24"/>
        </w:rPr>
        <w:tab/>
        <w:t>β</w:t>
      </w:r>
      <w:r w:rsidRPr="002F208B">
        <w:rPr>
          <w:rFonts w:ascii="Times New Roman" w:hAnsi="Times New Roman"/>
          <w:sz w:val="24"/>
          <w:szCs w:val="24"/>
        </w:rPr>
        <w:tab/>
        <w:t>=  koefisien regresi masing-masing variabel</w:t>
      </w:r>
    </w:p>
    <w:p w:rsidR="00815A08" w:rsidRPr="002F208B" w:rsidRDefault="00815A08" w:rsidP="00B248D9">
      <w:pPr>
        <w:pStyle w:val="ListParagraph"/>
        <w:spacing w:after="0" w:line="480" w:lineRule="auto"/>
        <w:ind w:left="709"/>
        <w:outlineLvl w:val="0"/>
        <w:rPr>
          <w:rFonts w:ascii="Times New Roman" w:hAnsi="Times New Roman"/>
          <w:sz w:val="24"/>
          <w:szCs w:val="24"/>
        </w:rPr>
      </w:pPr>
      <w:r w:rsidRPr="002F208B">
        <w:rPr>
          <w:rFonts w:ascii="Times New Roman" w:hAnsi="Times New Roman"/>
          <w:sz w:val="24"/>
          <w:szCs w:val="24"/>
        </w:rPr>
        <w:tab/>
        <w:t>Sβn</w:t>
      </w:r>
      <w:r w:rsidRPr="002F208B">
        <w:rPr>
          <w:rFonts w:ascii="Times New Roman" w:hAnsi="Times New Roman"/>
          <w:sz w:val="24"/>
          <w:szCs w:val="24"/>
        </w:rPr>
        <w:tab/>
        <w:t xml:space="preserve">=  standar </w:t>
      </w:r>
      <w:r w:rsidRPr="002F208B">
        <w:rPr>
          <w:rFonts w:ascii="Times New Roman" w:hAnsi="Times New Roman"/>
          <w:i/>
          <w:sz w:val="24"/>
          <w:szCs w:val="24"/>
        </w:rPr>
        <w:t xml:space="preserve">error </w:t>
      </w:r>
      <w:r w:rsidRPr="002F208B">
        <w:rPr>
          <w:rFonts w:ascii="Times New Roman" w:hAnsi="Times New Roman"/>
          <w:sz w:val="24"/>
          <w:szCs w:val="24"/>
        </w:rPr>
        <w:t>masing-masing variabel</w:t>
      </w:r>
    </w:p>
    <w:p w:rsidR="00815A08" w:rsidRPr="002F208B" w:rsidRDefault="00815A08" w:rsidP="00B248D9">
      <w:pPr>
        <w:pStyle w:val="ListParagraph"/>
        <w:spacing w:after="0" w:line="480" w:lineRule="auto"/>
        <w:ind w:left="709"/>
        <w:rPr>
          <w:rFonts w:ascii="Times New Roman" w:hAnsi="Times New Roman"/>
          <w:sz w:val="24"/>
          <w:szCs w:val="24"/>
          <w:lang w:val="id-ID"/>
        </w:rPr>
      </w:pPr>
      <w:r w:rsidRPr="002F208B">
        <w:rPr>
          <w:rFonts w:ascii="Times New Roman" w:hAnsi="Times New Roman"/>
          <w:sz w:val="24"/>
          <w:szCs w:val="24"/>
        </w:rPr>
        <w:tab/>
        <w:t>Pengujiannya adalah sebagai berikut :</w:t>
      </w:r>
      <w:r w:rsidRPr="002F208B">
        <w:rPr>
          <w:rFonts w:ascii="Times New Roman" w:hAnsi="Times New Roman"/>
          <w:sz w:val="24"/>
          <w:szCs w:val="24"/>
        </w:rPr>
        <w:tab/>
      </w:r>
    </w:p>
    <w:p w:rsidR="00815A08" w:rsidRPr="002F208B" w:rsidRDefault="00815A08" w:rsidP="00FE22B3">
      <w:pPr>
        <w:pStyle w:val="ListParagraph"/>
        <w:numPr>
          <w:ilvl w:val="0"/>
          <w:numId w:val="14"/>
        </w:numPr>
        <w:spacing w:before="0" w:after="0" w:line="480" w:lineRule="auto"/>
        <w:ind w:left="1134" w:hanging="425"/>
        <w:outlineLvl w:val="0"/>
        <w:rPr>
          <w:rFonts w:ascii="Times New Roman" w:hAnsi="Times New Roman"/>
          <w:sz w:val="24"/>
          <w:szCs w:val="24"/>
        </w:rPr>
      </w:pPr>
      <w:r w:rsidRPr="002F208B">
        <w:rPr>
          <w:rFonts w:ascii="Times New Roman" w:hAnsi="Times New Roman"/>
          <w:sz w:val="24"/>
          <w:szCs w:val="24"/>
        </w:rPr>
        <w:t>Merumuskan hipotesis</w:t>
      </w:r>
    </w:p>
    <w:p w:rsidR="00194312" w:rsidRPr="002F208B" w:rsidRDefault="00815A08" w:rsidP="00FE22B3">
      <w:pPr>
        <w:pStyle w:val="ListParagraph"/>
        <w:numPr>
          <w:ilvl w:val="0"/>
          <w:numId w:val="15"/>
        </w:numPr>
        <w:spacing w:before="0" w:after="0" w:line="480" w:lineRule="auto"/>
        <w:ind w:left="1418" w:hanging="284"/>
        <w:outlineLvl w:val="0"/>
        <w:rPr>
          <w:rFonts w:ascii="Times New Roman" w:hAnsi="Times New Roman"/>
          <w:sz w:val="24"/>
          <w:szCs w:val="24"/>
        </w:rPr>
      </w:pPr>
      <w:r w:rsidRPr="002F208B">
        <w:rPr>
          <w:rFonts w:ascii="Times New Roman" w:hAnsi="Times New Roman"/>
          <w:sz w:val="24"/>
          <w:szCs w:val="24"/>
        </w:rPr>
        <w:t xml:space="preserve"> </w:t>
      </w:r>
      <w:r w:rsidR="00194312" w:rsidRPr="002F208B">
        <w:rPr>
          <w:rFonts w:ascii="Times New Roman" w:hAnsi="Times New Roman"/>
          <w:i/>
          <w:sz w:val="24"/>
          <w:szCs w:val="24"/>
        </w:rPr>
        <w:t>Return On Assets</w:t>
      </w:r>
      <w:r w:rsidR="00194312" w:rsidRPr="002F208B">
        <w:rPr>
          <w:rFonts w:ascii="Times New Roman" w:hAnsi="Times New Roman"/>
          <w:sz w:val="24"/>
          <w:szCs w:val="24"/>
        </w:rPr>
        <w:t xml:space="preserve"> (ROA)</w:t>
      </w:r>
    </w:p>
    <w:p w:rsidR="00FE22B3" w:rsidRPr="002F208B" w:rsidRDefault="00815A08" w:rsidP="00FE22B3">
      <w:pPr>
        <w:pStyle w:val="ListParagraph"/>
        <w:spacing w:before="0" w:after="0" w:line="480" w:lineRule="auto"/>
        <w:ind w:left="2977" w:hanging="1559"/>
        <w:outlineLvl w:val="0"/>
        <w:rPr>
          <w:rFonts w:ascii="Times New Roman" w:hAnsi="Times New Roman"/>
          <w:i/>
          <w:sz w:val="24"/>
          <w:szCs w:val="24"/>
          <w:lang w:val="id-ID"/>
        </w:rPr>
      </w:pPr>
      <w:r w:rsidRPr="002F208B">
        <w:rPr>
          <w:rFonts w:ascii="Times New Roman" w:hAnsi="Times New Roman"/>
          <w:sz w:val="24"/>
          <w:szCs w:val="24"/>
        </w:rPr>
        <w:t>H</w:t>
      </w:r>
      <w:r w:rsidRPr="002F208B">
        <w:rPr>
          <w:rFonts w:ascii="Times New Roman" w:hAnsi="Times New Roman"/>
          <w:sz w:val="24"/>
          <w:szCs w:val="24"/>
          <w:vertAlign w:val="subscript"/>
        </w:rPr>
        <w:t>0</w:t>
      </w:r>
      <w:r w:rsidR="00FE22B3" w:rsidRPr="002F208B">
        <w:rPr>
          <w:rFonts w:ascii="Times New Roman" w:hAnsi="Times New Roman"/>
          <w:sz w:val="24"/>
          <w:szCs w:val="24"/>
        </w:rPr>
        <w:t xml:space="preserve"> : β = 0</w:t>
      </w:r>
      <w:r w:rsidR="00FE22B3" w:rsidRPr="002F208B">
        <w:rPr>
          <w:rFonts w:ascii="Times New Roman" w:hAnsi="Times New Roman"/>
          <w:sz w:val="24"/>
          <w:szCs w:val="24"/>
          <w:lang w:val="id-ID"/>
        </w:rPr>
        <w:t xml:space="preserve"> </w:t>
      </w:r>
      <w:r w:rsidRPr="002F208B">
        <w:rPr>
          <w:rFonts w:ascii="Times New Roman" w:hAnsi="Times New Roman"/>
          <w:sz w:val="24"/>
          <w:szCs w:val="24"/>
        </w:rPr>
        <w:t xml:space="preserve">: </w:t>
      </w:r>
      <w:r w:rsidR="00194312" w:rsidRPr="002F208B">
        <w:rPr>
          <w:rFonts w:ascii="Times New Roman" w:hAnsi="Times New Roman"/>
          <w:i/>
          <w:sz w:val="24"/>
          <w:szCs w:val="24"/>
        </w:rPr>
        <w:t>Return On Assets</w:t>
      </w:r>
      <w:r w:rsidR="00194312" w:rsidRPr="002F208B">
        <w:rPr>
          <w:rFonts w:ascii="Times New Roman" w:hAnsi="Times New Roman"/>
          <w:sz w:val="24"/>
          <w:szCs w:val="24"/>
        </w:rPr>
        <w:t xml:space="preserve"> (ROA)</w:t>
      </w:r>
      <w:r w:rsidRPr="002F208B">
        <w:rPr>
          <w:rFonts w:ascii="Times New Roman" w:hAnsi="Times New Roman"/>
          <w:i/>
          <w:sz w:val="24"/>
          <w:szCs w:val="24"/>
        </w:rPr>
        <w:t xml:space="preserve"> </w:t>
      </w:r>
      <w:r w:rsidR="00FE22B3" w:rsidRPr="002F208B">
        <w:rPr>
          <w:rFonts w:ascii="Times New Roman" w:hAnsi="Times New Roman"/>
          <w:sz w:val="24"/>
          <w:szCs w:val="24"/>
        </w:rPr>
        <w:t>tidak berpengaruh secara</w:t>
      </w:r>
      <w:r w:rsidR="00FE22B3" w:rsidRPr="002F208B">
        <w:rPr>
          <w:rFonts w:ascii="Times New Roman" w:hAnsi="Times New Roman"/>
          <w:sz w:val="24"/>
          <w:szCs w:val="24"/>
          <w:lang w:val="id-ID"/>
        </w:rPr>
        <w:t xml:space="preserve"> </w:t>
      </w:r>
      <w:r w:rsidRPr="002F208B">
        <w:rPr>
          <w:rFonts w:ascii="Times New Roman" w:hAnsi="Times New Roman"/>
          <w:sz w:val="24"/>
          <w:szCs w:val="24"/>
        </w:rPr>
        <w:t>signifikan</w:t>
      </w:r>
      <w:r w:rsidR="00FE22B3" w:rsidRPr="002F208B">
        <w:rPr>
          <w:rFonts w:ascii="Times New Roman" w:hAnsi="Times New Roman"/>
          <w:sz w:val="24"/>
          <w:szCs w:val="24"/>
          <w:lang w:val="id-ID"/>
        </w:rPr>
        <w:t xml:space="preserve"> </w:t>
      </w:r>
      <w:r w:rsidRPr="002F208B">
        <w:rPr>
          <w:rFonts w:ascii="Times New Roman" w:hAnsi="Times New Roman"/>
          <w:sz w:val="24"/>
          <w:szCs w:val="24"/>
        </w:rPr>
        <w:t xml:space="preserve">terhadap </w:t>
      </w:r>
      <w:r w:rsidR="00194312" w:rsidRPr="002F208B">
        <w:rPr>
          <w:rFonts w:ascii="Times New Roman" w:hAnsi="Times New Roman"/>
          <w:sz w:val="24"/>
          <w:szCs w:val="24"/>
          <w:lang w:val="id-ID"/>
        </w:rPr>
        <w:t>t</w:t>
      </w:r>
      <w:r w:rsidR="00194312" w:rsidRPr="002F208B">
        <w:rPr>
          <w:rFonts w:ascii="Times New Roman" w:hAnsi="Times New Roman"/>
          <w:sz w:val="24"/>
          <w:szCs w:val="24"/>
        </w:rPr>
        <w:t xml:space="preserve">ingkat bagi hasil deposito </w:t>
      </w:r>
      <w:r w:rsidR="00194312" w:rsidRPr="002F208B">
        <w:rPr>
          <w:rFonts w:ascii="Times New Roman" w:hAnsi="Times New Roman"/>
          <w:i/>
          <w:sz w:val="24"/>
          <w:szCs w:val="24"/>
        </w:rPr>
        <w:t>mudharaba</w:t>
      </w:r>
      <w:r w:rsidR="00194312" w:rsidRPr="002F208B">
        <w:rPr>
          <w:rFonts w:ascii="Times New Roman" w:hAnsi="Times New Roman"/>
          <w:i/>
          <w:sz w:val="24"/>
          <w:szCs w:val="24"/>
          <w:lang w:val="id-ID"/>
        </w:rPr>
        <w:t>h.</w:t>
      </w:r>
    </w:p>
    <w:p w:rsidR="00815A08" w:rsidRPr="002F208B" w:rsidRDefault="00815A08" w:rsidP="00613301">
      <w:pPr>
        <w:pStyle w:val="ListParagraph"/>
        <w:tabs>
          <w:tab w:val="left" w:pos="2835"/>
        </w:tabs>
        <w:spacing w:before="0" w:after="0" w:line="480" w:lineRule="auto"/>
        <w:ind w:left="2977" w:hanging="1559"/>
        <w:outlineLvl w:val="0"/>
        <w:rPr>
          <w:rFonts w:ascii="Times New Roman" w:hAnsi="Times New Roman"/>
          <w:sz w:val="24"/>
          <w:szCs w:val="24"/>
          <w:lang w:val="id-ID"/>
        </w:rPr>
      </w:pPr>
      <w:r w:rsidRPr="002F208B">
        <w:rPr>
          <w:rFonts w:ascii="Times New Roman" w:hAnsi="Times New Roman"/>
          <w:sz w:val="24"/>
          <w:szCs w:val="24"/>
        </w:rPr>
        <w:t>H</w:t>
      </w:r>
      <w:r w:rsidRPr="002F208B">
        <w:rPr>
          <w:rFonts w:ascii="Times New Roman" w:hAnsi="Times New Roman"/>
          <w:sz w:val="24"/>
          <w:szCs w:val="24"/>
          <w:vertAlign w:val="subscript"/>
        </w:rPr>
        <w:t>1</w:t>
      </w:r>
      <w:r w:rsidR="00FE22B3" w:rsidRPr="002F208B">
        <w:rPr>
          <w:rFonts w:ascii="Times New Roman" w:hAnsi="Times New Roman"/>
          <w:sz w:val="24"/>
          <w:szCs w:val="24"/>
        </w:rPr>
        <w:t xml:space="preserve"> : β ≠ 0</w:t>
      </w:r>
      <w:r w:rsidR="00FE22B3" w:rsidRPr="002F208B">
        <w:rPr>
          <w:rFonts w:ascii="Times New Roman" w:hAnsi="Times New Roman"/>
          <w:sz w:val="24"/>
          <w:szCs w:val="24"/>
          <w:lang w:val="id-ID"/>
        </w:rPr>
        <w:t xml:space="preserve"> </w:t>
      </w:r>
      <w:r w:rsidR="00FE22B3" w:rsidRPr="002F208B">
        <w:rPr>
          <w:rFonts w:ascii="Times New Roman" w:hAnsi="Times New Roman"/>
          <w:sz w:val="24"/>
          <w:szCs w:val="24"/>
          <w:lang w:val="id-ID"/>
        </w:rPr>
        <w:tab/>
      </w:r>
      <w:r w:rsidRPr="002F208B">
        <w:rPr>
          <w:rFonts w:ascii="Times New Roman" w:hAnsi="Times New Roman"/>
          <w:sz w:val="24"/>
          <w:szCs w:val="24"/>
        </w:rPr>
        <w:t>:</w:t>
      </w:r>
      <w:r w:rsidR="00FE22B3" w:rsidRPr="002F208B">
        <w:rPr>
          <w:rFonts w:ascii="Times New Roman" w:hAnsi="Times New Roman"/>
          <w:sz w:val="24"/>
          <w:szCs w:val="24"/>
          <w:lang w:val="id-ID"/>
        </w:rPr>
        <w:t xml:space="preserve"> </w:t>
      </w:r>
      <w:r w:rsidR="00194312" w:rsidRPr="002F208B">
        <w:rPr>
          <w:rFonts w:ascii="Times New Roman" w:hAnsi="Times New Roman"/>
          <w:i/>
          <w:sz w:val="24"/>
          <w:szCs w:val="24"/>
        </w:rPr>
        <w:t>Return On Assets</w:t>
      </w:r>
      <w:r w:rsidR="00194312" w:rsidRPr="002F208B">
        <w:rPr>
          <w:rFonts w:ascii="Times New Roman" w:hAnsi="Times New Roman"/>
          <w:sz w:val="24"/>
          <w:szCs w:val="24"/>
        </w:rPr>
        <w:t xml:space="preserve"> (ROA)</w:t>
      </w:r>
      <w:r w:rsidR="00194312" w:rsidRPr="002F208B">
        <w:rPr>
          <w:rFonts w:ascii="Times New Roman" w:hAnsi="Times New Roman"/>
          <w:sz w:val="24"/>
          <w:szCs w:val="24"/>
          <w:lang w:val="id-ID"/>
        </w:rPr>
        <w:t xml:space="preserve"> </w:t>
      </w:r>
      <w:r w:rsidR="00FE22B3" w:rsidRPr="002F208B">
        <w:rPr>
          <w:rFonts w:ascii="Times New Roman" w:hAnsi="Times New Roman"/>
          <w:sz w:val="24"/>
          <w:szCs w:val="24"/>
        </w:rPr>
        <w:t>berpengaruh secara</w:t>
      </w:r>
      <w:r w:rsidR="00FE22B3" w:rsidRPr="002F208B">
        <w:rPr>
          <w:rFonts w:ascii="Times New Roman" w:hAnsi="Times New Roman"/>
          <w:sz w:val="24"/>
          <w:szCs w:val="24"/>
          <w:lang w:val="id-ID"/>
        </w:rPr>
        <w:t xml:space="preserve"> s</w:t>
      </w:r>
      <w:r w:rsidRPr="002F208B">
        <w:rPr>
          <w:rFonts w:ascii="Times New Roman" w:hAnsi="Times New Roman"/>
          <w:sz w:val="24"/>
          <w:szCs w:val="24"/>
        </w:rPr>
        <w:t>ignifikan</w:t>
      </w:r>
      <w:r w:rsidR="00FE22B3" w:rsidRPr="002F208B">
        <w:rPr>
          <w:rFonts w:ascii="Times New Roman" w:hAnsi="Times New Roman"/>
          <w:sz w:val="24"/>
          <w:szCs w:val="24"/>
          <w:lang w:val="id-ID"/>
        </w:rPr>
        <w:t xml:space="preserve"> </w:t>
      </w:r>
      <w:r w:rsidR="00FE22B3" w:rsidRPr="002F208B">
        <w:rPr>
          <w:rFonts w:ascii="Times New Roman" w:hAnsi="Times New Roman"/>
          <w:sz w:val="24"/>
          <w:szCs w:val="24"/>
        </w:rPr>
        <w:t>terhadap</w:t>
      </w:r>
      <w:r w:rsidR="00FE22B3" w:rsidRPr="002F208B">
        <w:rPr>
          <w:rFonts w:ascii="Times New Roman" w:hAnsi="Times New Roman"/>
          <w:sz w:val="24"/>
          <w:szCs w:val="24"/>
          <w:lang w:val="id-ID"/>
        </w:rPr>
        <w:t xml:space="preserve"> </w:t>
      </w:r>
      <w:r w:rsidR="00194312" w:rsidRPr="002F208B">
        <w:rPr>
          <w:rFonts w:ascii="Times New Roman" w:hAnsi="Times New Roman"/>
          <w:sz w:val="24"/>
          <w:szCs w:val="24"/>
          <w:lang w:val="id-ID"/>
        </w:rPr>
        <w:t>t</w:t>
      </w:r>
      <w:r w:rsidR="00FE22B3" w:rsidRPr="002F208B">
        <w:rPr>
          <w:rFonts w:ascii="Times New Roman" w:hAnsi="Times New Roman"/>
          <w:sz w:val="24"/>
          <w:szCs w:val="24"/>
        </w:rPr>
        <w:t>ingkat bagi hasil</w:t>
      </w:r>
      <w:r w:rsidR="00FE22B3" w:rsidRPr="002F208B">
        <w:rPr>
          <w:rFonts w:ascii="Times New Roman" w:hAnsi="Times New Roman"/>
          <w:sz w:val="24"/>
          <w:szCs w:val="24"/>
          <w:lang w:val="id-ID"/>
        </w:rPr>
        <w:t xml:space="preserve"> </w:t>
      </w:r>
      <w:r w:rsidR="00194312" w:rsidRPr="002F208B">
        <w:rPr>
          <w:rFonts w:ascii="Times New Roman" w:hAnsi="Times New Roman"/>
          <w:sz w:val="24"/>
          <w:szCs w:val="24"/>
        </w:rPr>
        <w:t xml:space="preserve">deposito </w:t>
      </w:r>
      <w:r w:rsidR="00194312" w:rsidRPr="002F208B">
        <w:rPr>
          <w:rFonts w:ascii="Times New Roman" w:hAnsi="Times New Roman"/>
          <w:i/>
          <w:sz w:val="24"/>
          <w:szCs w:val="24"/>
        </w:rPr>
        <w:t>mudharaba</w:t>
      </w:r>
      <w:r w:rsidR="00194312" w:rsidRPr="002F208B">
        <w:rPr>
          <w:rFonts w:ascii="Times New Roman" w:hAnsi="Times New Roman"/>
          <w:i/>
          <w:sz w:val="24"/>
          <w:szCs w:val="24"/>
          <w:lang w:val="id-ID"/>
        </w:rPr>
        <w:t>h.</w:t>
      </w:r>
    </w:p>
    <w:p w:rsidR="00815A08" w:rsidRPr="002F208B" w:rsidRDefault="00260C46" w:rsidP="00613301">
      <w:pPr>
        <w:pStyle w:val="ListParagraph"/>
        <w:numPr>
          <w:ilvl w:val="0"/>
          <w:numId w:val="15"/>
        </w:numPr>
        <w:spacing w:before="0" w:after="0" w:line="480" w:lineRule="auto"/>
        <w:ind w:left="1418" w:hanging="284"/>
        <w:rPr>
          <w:rFonts w:ascii="Times New Roman" w:hAnsi="Times New Roman"/>
          <w:sz w:val="24"/>
          <w:szCs w:val="24"/>
        </w:rPr>
      </w:pPr>
      <w:r w:rsidRPr="002F208B">
        <w:rPr>
          <w:rFonts w:ascii="Times New Roman" w:hAnsi="Times New Roman"/>
          <w:i/>
          <w:sz w:val="24"/>
          <w:szCs w:val="24"/>
          <w:lang w:val="id-ID"/>
        </w:rPr>
        <w:lastRenderedPageBreak/>
        <w:t>Financing to Deposit Ratio (FDR)</w:t>
      </w:r>
    </w:p>
    <w:p w:rsidR="00613301" w:rsidRPr="002F208B" w:rsidRDefault="00815A08" w:rsidP="00613301">
      <w:pPr>
        <w:pStyle w:val="ListParagraph"/>
        <w:spacing w:after="0" w:line="480" w:lineRule="auto"/>
        <w:ind w:left="2977" w:hanging="1559"/>
        <w:rPr>
          <w:rFonts w:ascii="Times New Roman" w:hAnsi="Times New Roman"/>
          <w:i/>
          <w:sz w:val="24"/>
          <w:szCs w:val="24"/>
          <w:lang w:val="id-ID"/>
        </w:rPr>
      </w:pPr>
      <w:r w:rsidRPr="002F208B">
        <w:rPr>
          <w:rFonts w:ascii="Times New Roman" w:hAnsi="Times New Roman"/>
          <w:sz w:val="24"/>
          <w:szCs w:val="24"/>
        </w:rPr>
        <w:t>H</w:t>
      </w:r>
      <w:r w:rsidRPr="002F208B">
        <w:rPr>
          <w:rFonts w:ascii="Times New Roman" w:hAnsi="Times New Roman"/>
          <w:sz w:val="24"/>
          <w:szCs w:val="24"/>
          <w:vertAlign w:val="subscript"/>
        </w:rPr>
        <w:t>0</w:t>
      </w:r>
      <w:r w:rsidRPr="002F208B">
        <w:rPr>
          <w:rFonts w:ascii="Times New Roman" w:hAnsi="Times New Roman"/>
          <w:sz w:val="24"/>
          <w:szCs w:val="24"/>
        </w:rPr>
        <w:t xml:space="preserve"> : β = 0</w:t>
      </w:r>
      <w:r w:rsidRPr="002F208B">
        <w:rPr>
          <w:rFonts w:ascii="Times New Roman" w:hAnsi="Times New Roman"/>
          <w:sz w:val="24"/>
          <w:szCs w:val="24"/>
        </w:rPr>
        <w:tab/>
        <w:t xml:space="preserve">: </w:t>
      </w:r>
      <w:r w:rsidR="00260C46" w:rsidRPr="002F208B">
        <w:rPr>
          <w:rFonts w:ascii="Times New Roman" w:hAnsi="Times New Roman"/>
          <w:i/>
          <w:sz w:val="24"/>
          <w:szCs w:val="24"/>
          <w:lang w:val="id-ID"/>
        </w:rPr>
        <w:t xml:space="preserve">Financing to Deposit Ratio (FDR) </w:t>
      </w:r>
      <w:r w:rsidR="00613301" w:rsidRPr="002F208B">
        <w:rPr>
          <w:rFonts w:ascii="Times New Roman" w:hAnsi="Times New Roman"/>
          <w:sz w:val="24"/>
          <w:szCs w:val="24"/>
        </w:rPr>
        <w:t xml:space="preserve"> tidak berpengaruh</w:t>
      </w:r>
      <w:r w:rsidR="00613301" w:rsidRPr="002F208B">
        <w:rPr>
          <w:rFonts w:ascii="Times New Roman" w:hAnsi="Times New Roman"/>
          <w:sz w:val="24"/>
          <w:szCs w:val="24"/>
          <w:lang w:val="id-ID"/>
        </w:rPr>
        <w:t xml:space="preserve"> </w:t>
      </w:r>
      <w:r w:rsidRPr="002F208B">
        <w:rPr>
          <w:rFonts w:ascii="Times New Roman" w:hAnsi="Times New Roman"/>
          <w:sz w:val="24"/>
          <w:szCs w:val="24"/>
        </w:rPr>
        <w:t>secara</w:t>
      </w:r>
      <w:r w:rsidR="00613301" w:rsidRPr="002F208B">
        <w:rPr>
          <w:rFonts w:ascii="Times New Roman" w:hAnsi="Times New Roman"/>
          <w:sz w:val="24"/>
          <w:szCs w:val="24"/>
          <w:lang w:val="id-ID"/>
        </w:rPr>
        <w:t xml:space="preserve"> </w:t>
      </w:r>
      <w:r w:rsidRPr="002F208B">
        <w:rPr>
          <w:rFonts w:ascii="Times New Roman" w:hAnsi="Times New Roman"/>
          <w:sz w:val="24"/>
          <w:szCs w:val="24"/>
        </w:rPr>
        <w:t xml:space="preserve">signifikan terhadap </w:t>
      </w:r>
      <w:r w:rsidR="00260C46" w:rsidRPr="002F208B">
        <w:rPr>
          <w:rFonts w:ascii="Times New Roman" w:hAnsi="Times New Roman"/>
          <w:sz w:val="24"/>
          <w:szCs w:val="24"/>
          <w:lang w:val="id-ID"/>
        </w:rPr>
        <w:t>t</w:t>
      </w:r>
      <w:r w:rsidR="00260C46" w:rsidRPr="002F208B">
        <w:rPr>
          <w:rFonts w:ascii="Times New Roman" w:hAnsi="Times New Roman"/>
          <w:sz w:val="24"/>
          <w:szCs w:val="24"/>
        </w:rPr>
        <w:t xml:space="preserve">ingkat bagi hasil deposito </w:t>
      </w:r>
      <w:r w:rsidR="00260C46" w:rsidRPr="002F208B">
        <w:rPr>
          <w:rFonts w:ascii="Times New Roman" w:hAnsi="Times New Roman"/>
          <w:i/>
          <w:sz w:val="24"/>
          <w:szCs w:val="24"/>
        </w:rPr>
        <w:t>mudharaba</w:t>
      </w:r>
      <w:r w:rsidR="00260C46" w:rsidRPr="002F208B">
        <w:rPr>
          <w:rFonts w:ascii="Times New Roman" w:hAnsi="Times New Roman"/>
          <w:i/>
          <w:sz w:val="24"/>
          <w:szCs w:val="24"/>
          <w:lang w:val="id-ID"/>
        </w:rPr>
        <w:t>h.</w:t>
      </w:r>
    </w:p>
    <w:p w:rsidR="00815A08" w:rsidRPr="002F208B" w:rsidRDefault="00815A08" w:rsidP="00613301">
      <w:pPr>
        <w:pStyle w:val="ListParagraph"/>
        <w:spacing w:after="0" w:line="480" w:lineRule="auto"/>
        <w:ind w:left="2977" w:hanging="1559"/>
        <w:rPr>
          <w:rFonts w:ascii="Times New Roman" w:hAnsi="Times New Roman"/>
          <w:sz w:val="24"/>
          <w:szCs w:val="24"/>
        </w:rPr>
      </w:pPr>
      <w:r w:rsidRPr="002F208B">
        <w:rPr>
          <w:rFonts w:ascii="Times New Roman" w:hAnsi="Times New Roman"/>
          <w:sz w:val="24"/>
          <w:szCs w:val="24"/>
        </w:rPr>
        <w:t>H</w:t>
      </w:r>
      <w:r w:rsidRPr="002F208B">
        <w:rPr>
          <w:rFonts w:ascii="Times New Roman" w:hAnsi="Times New Roman"/>
          <w:sz w:val="24"/>
          <w:szCs w:val="24"/>
          <w:vertAlign w:val="subscript"/>
        </w:rPr>
        <w:t>1</w:t>
      </w:r>
      <w:r w:rsidRPr="002F208B">
        <w:rPr>
          <w:rFonts w:ascii="Times New Roman" w:hAnsi="Times New Roman"/>
          <w:sz w:val="24"/>
          <w:szCs w:val="24"/>
        </w:rPr>
        <w:t xml:space="preserve"> : β ≠ 0</w:t>
      </w:r>
      <w:r w:rsidRPr="002F208B">
        <w:rPr>
          <w:rFonts w:ascii="Times New Roman" w:hAnsi="Times New Roman"/>
          <w:sz w:val="24"/>
          <w:szCs w:val="24"/>
        </w:rPr>
        <w:tab/>
        <w:t xml:space="preserve">: </w:t>
      </w:r>
      <w:r w:rsidR="00260C46" w:rsidRPr="002F208B">
        <w:rPr>
          <w:rFonts w:ascii="Times New Roman" w:hAnsi="Times New Roman"/>
          <w:i/>
          <w:sz w:val="24"/>
          <w:szCs w:val="24"/>
          <w:lang w:val="id-ID"/>
        </w:rPr>
        <w:t xml:space="preserve">Financing to Deposit Ratio (FDR) </w:t>
      </w:r>
      <w:r w:rsidR="00613301" w:rsidRPr="002F208B">
        <w:rPr>
          <w:rFonts w:ascii="Times New Roman" w:hAnsi="Times New Roman"/>
          <w:sz w:val="24"/>
          <w:szCs w:val="24"/>
        </w:rPr>
        <w:t>berpengaruh secar</w:t>
      </w:r>
      <w:r w:rsidR="00613301" w:rsidRPr="002F208B">
        <w:rPr>
          <w:rFonts w:ascii="Times New Roman" w:hAnsi="Times New Roman"/>
          <w:sz w:val="24"/>
          <w:szCs w:val="24"/>
          <w:lang w:val="id-ID"/>
        </w:rPr>
        <w:t xml:space="preserve">a </w:t>
      </w:r>
      <w:r w:rsidR="00260C46" w:rsidRPr="002F208B">
        <w:rPr>
          <w:rFonts w:ascii="Times New Roman" w:hAnsi="Times New Roman"/>
          <w:sz w:val="24"/>
          <w:szCs w:val="24"/>
        </w:rPr>
        <w:t xml:space="preserve">signifikan terhadap </w:t>
      </w:r>
      <w:r w:rsidR="00260C46" w:rsidRPr="002F208B">
        <w:rPr>
          <w:rFonts w:ascii="Times New Roman" w:hAnsi="Times New Roman"/>
          <w:sz w:val="24"/>
          <w:szCs w:val="24"/>
          <w:lang w:val="id-ID"/>
        </w:rPr>
        <w:t>t</w:t>
      </w:r>
      <w:r w:rsidR="00260C46" w:rsidRPr="002F208B">
        <w:rPr>
          <w:rFonts w:ascii="Times New Roman" w:hAnsi="Times New Roman"/>
          <w:sz w:val="24"/>
          <w:szCs w:val="24"/>
        </w:rPr>
        <w:t xml:space="preserve">ingkat bagi hasil deposito </w:t>
      </w:r>
      <w:r w:rsidR="00260C46" w:rsidRPr="002F208B">
        <w:rPr>
          <w:rFonts w:ascii="Times New Roman" w:hAnsi="Times New Roman"/>
          <w:i/>
          <w:sz w:val="24"/>
          <w:szCs w:val="24"/>
        </w:rPr>
        <w:t>mudharaba</w:t>
      </w:r>
      <w:r w:rsidR="00260C46" w:rsidRPr="002F208B">
        <w:rPr>
          <w:rFonts w:ascii="Times New Roman" w:hAnsi="Times New Roman"/>
          <w:i/>
          <w:sz w:val="24"/>
          <w:szCs w:val="24"/>
          <w:lang w:val="id-ID"/>
        </w:rPr>
        <w:t>h.</w:t>
      </w:r>
    </w:p>
    <w:p w:rsidR="00815A08" w:rsidRPr="002F208B" w:rsidRDefault="00815A08" w:rsidP="00613301">
      <w:pPr>
        <w:pStyle w:val="ListParagraph"/>
        <w:numPr>
          <w:ilvl w:val="0"/>
          <w:numId w:val="14"/>
        </w:numPr>
        <w:spacing w:before="0" w:after="0" w:line="480" w:lineRule="auto"/>
        <w:ind w:left="1276" w:hanging="283"/>
        <w:rPr>
          <w:rFonts w:ascii="Times New Roman" w:hAnsi="Times New Roman"/>
          <w:sz w:val="24"/>
          <w:szCs w:val="24"/>
        </w:rPr>
      </w:pPr>
      <w:r w:rsidRPr="002F208B">
        <w:rPr>
          <w:rFonts w:ascii="Times New Roman" w:hAnsi="Times New Roman"/>
          <w:sz w:val="24"/>
          <w:szCs w:val="24"/>
        </w:rPr>
        <w:t>Menentukan t</w:t>
      </w:r>
      <w:r w:rsidRPr="002F208B">
        <w:rPr>
          <w:rFonts w:ascii="Times New Roman" w:hAnsi="Times New Roman"/>
          <w:sz w:val="24"/>
          <w:szCs w:val="24"/>
          <w:vertAlign w:val="subscript"/>
        </w:rPr>
        <w:t>hitung</w:t>
      </w:r>
    </w:p>
    <w:p w:rsidR="00815A08" w:rsidRPr="002F208B" w:rsidRDefault="00815A08" w:rsidP="00613301">
      <w:pPr>
        <w:pStyle w:val="ListParagraph"/>
        <w:numPr>
          <w:ilvl w:val="0"/>
          <w:numId w:val="14"/>
        </w:numPr>
        <w:spacing w:before="0" w:after="0" w:line="480" w:lineRule="auto"/>
        <w:ind w:left="1276" w:hanging="283"/>
        <w:rPr>
          <w:rFonts w:ascii="Times New Roman" w:hAnsi="Times New Roman"/>
          <w:sz w:val="24"/>
          <w:szCs w:val="24"/>
        </w:rPr>
      </w:pPr>
      <w:r w:rsidRPr="002F208B">
        <w:rPr>
          <w:rFonts w:ascii="Times New Roman" w:hAnsi="Times New Roman"/>
          <w:sz w:val="24"/>
          <w:szCs w:val="24"/>
        </w:rPr>
        <w:t>Menentukan t</w:t>
      </w:r>
      <w:r w:rsidRPr="002F208B">
        <w:rPr>
          <w:rFonts w:ascii="Times New Roman" w:hAnsi="Times New Roman"/>
          <w:sz w:val="24"/>
          <w:szCs w:val="24"/>
          <w:vertAlign w:val="subscript"/>
        </w:rPr>
        <w:t>tabel</w:t>
      </w:r>
    </w:p>
    <w:p w:rsidR="00815A08" w:rsidRPr="002F208B" w:rsidRDefault="00815A08" w:rsidP="00613301">
      <w:pPr>
        <w:pStyle w:val="ListParagraph"/>
        <w:numPr>
          <w:ilvl w:val="0"/>
          <w:numId w:val="14"/>
        </w:numPr>
        <w:spacing w:before="0" w:after="0" w:line="480" w:lineRule="auto"/>
        <w:ind w:left="1276" w:hanging="283"/>
        <w:rPr>
          <w:rFonts w:ascii="Times New Roman" w:hAnsi="Times New Roman"/>
          <w:sz w:val="24"/>
          <w:szCs w:val="24"/>
        </w:rPr>
      </w:pPr>
      <w:r w:rsidRPr="002F208B">
        <w:rPr>
          <w:rFonts w:ascii="Times New Roman" w:hAnsi="Times New Roman"/>
          <w:sz w:val="24"/>
          <w:szCs w:val="24"/>
        </w:rPr>
        <w:t>Kriteria pengujian</w:t>
      </w:r>
    </w:p>
    <w:p w:rsidR="00815A08" w:rsidRPr="002F208B" w:rsidRDefault="00815A08" w:rsidP="00613301">
      <w:pPr>
        <w:pStyle w:val="ListParagraph"/>
        <w:spacing w:after="0" w:line="480" w:lineRule="auto"/>
        <w:ind w:left="1276"/>
        <w:rPr>
          <w:rFonts w:ascii="Times New Roman" w:hAnsi="Times New Roman"/>
          <w:sz w:val="24"/>
          <w:szCs w:val="24"/>
        </w:rPr>
      </w:pPr>
      <w:r w:rsidRPr="002F208B">
        <w:rPr>
          <w:rFonts w:ascii="Times New Roman" w:hAnsi="Times New Roman"/>
          <w:sz w:val="24"/>
          <w:szCs w:val="24"/>
        </w:rPr>
        <w:t>Jika t</w:t>
      </w:r>
      <w:r w:rsidRPr="002F208B">
        <w:rPr>
          <w:rFonts w:ascii="Times New Roman" w:hAnsi="Times New Roman"/>
          <w:sz w:val="24"/>
          <w:szCs w:val="24"/>
          <w:vertAlign w:val="subscript"/>
        </w:rPr>
        <w:t xml:space="preserve">hitung </w:t>
      </w:r>
      <w:r w:rsidRPr="002F208B">
        <w:rPr>
          <w:rFonts w:ascii="Times New Roman" w:hAnsi="Times New Roman"/>
          <w:sz w:val="24"/>
          <w:szCs w:val="24"/>
        </w:rPr>
        <w:t xml:space="preserve"> ≤ t</w:t>
      </w:r>
      <w:r w:rsidRPr="002F208B">
        <w:rPr>
          <w:rFonts w:ascii="Times New Roman" w:hAnsi="Times New Roman"/>
          <w:sz w:val="24"/>
          <w:szCs w:val="24"/>
          <w:vertAlign w:val="subscript"/>
        </w:rPr>
        <w:t>tabel</w:t>
      </w:r>
      <w:r w:rsidRPr="002F208B">
        <w:rPr>
          <w:rFonts w:ascii="Times New Roman" w:hAnsi="Times New Roman"/>
          <w:sz w:val="24"/>
          <w:szCs w:val="24"/>
        </w:rPr>
        <w:t xml:space="preserve"> atau -t</w:t>
      </w:r>
      <w:r w:rsidRPr="002F208B">
        <w:rPr>
          <w:rFonts w:ascii="Times New Roman" w:hAnsi="Times New Roman"/>
          <w:sz w:val="24"/>
          <w:szCs w:val="24"/>
          <w:vertAlign w:val="subscript"/>
        </w:rPr>
        <w:t xml:space="preserve">hitung </w:t>
      </w:r>
      <w:r w:rsidRPr="002F208B">
        <w:rPr>
          <w:rFonts w:ascii="Times New Roman" w:hAnsi="Times New Roman"/>
          <w:sz w:val="24"/>
          <w:szCs w:val="24"/>
        </w:rPr>
        <w:t xml:space="preserve"> ≥ -t</w:t>
      </w:r>
      <w:r w:rsidRPr="002F208B">
        <w:rPr>
          <w:rFonts w:ascii="Times New Roman" w:hAnsi="Times New Roman"/>
          <w:sz w:val="24"/>
          <w:szCs w:val="24"/>
          <w:vertAlign w:val="subscript"/>
        </w:rPr>
        <w:t>tabel</w:t>
      </w:r>
      <w:r w:rsidRPr="002F208B">
        <w:rPr>
          <w:rFonts w:ascii="Times New Roman" w:hAnsi="Times New Roman"/>
          <w:sz w:val="24"/>
          <w:szCs w:val="24"/>
        </w:rPr>
        <w:t xml:space="preserve">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diterima</w:t>
      </w:r>
    </w:p>
    <w:p w:rsidR="00815A08" w:rsidRPr="002F208B" w:rsidRDefault="00815A08" w:rsidP="00613301">
      <w:pPr>
        <w:pStyle w:val="ListParagraph"/>
        <w:spacing w:after="0" w:line="480" w:lineRule="auto"/>
        <w:ind w:left="1276"/>
        <w:rPr>
          <w:rFonts w:ascii="Times New Roman" w:hAnsi="Times New Roman"/>
          <w:sz w:val="24"/>
          <w:szCs w:val="24"/>
        </w:rPr>
      </w:pPr>
      <w:r w:rsidRPr="002F208B">
        <w:rPr>
          <w:rFonts w:ascii="Times New Roman" w:hAnsi="Times New Roman"/>
          <w:sz w:val="24"/>
          <w:szCs w:val="24"/>
        </w:rPr>
        <w:t>Jika t</w:t>
      </w:r>
      <w:r w:rsidRPr="002F208B">
        <w:rPr>
          <w:rFonts w:ascii="Times New Roman" w:hAnsi="Times New Roman"/>
          <w:sz w:val="24"/>
          <w:szCs w:val="24"/>
          <w:vertAlign w:val="subscript"/>
        </w:rPr>
        <w:t xml:space="preserve">hitung </w:t>
      </w:r>
      <w:r w:rsidRPr="002F208B">
        <w:rPr>
          <w:rFonts w:ascii="Times New Roman" w:hAnsi="Times New Roman"/>
          <w:sz w:val="24"/>
          <w:szCs w:val="24"/>
        </w:rPr>
        <w:t xml:space="preserve"> ≥ t</w:t>
      </w:r>
      <w:r w:rsidRPr="002F208B">
        <w:rPr>
          <w:rFonts w:ascii="Times New Roman" w:hAnsi="Times New Roman"/>
          <w:sz w:val="24"/>
          <w:szCs w:val="24"/>
          <w:vertAlign w:val="subscript"/>
        </w:rPr>
        <w:t>tabel</w:t>
      </w:r>
      <w:r w:rsidRPr="002F208B">
        <w:rPr>
          <w:rFonts w:ascii="Times New Roman" w:hAnsi="Times New Roman"/>
          <w:sz w:val="24"/>
          <w:szCs w:val="24"/>
        </w:rPr>
        <w:t xml:space="preserve"> atau -t</w:t>
      </w:r>
      <w:r w:rsidRPr="002F208B">
        <w:rPr>
          <w:rFonts w:ascii="Times New Roman" w:hAnsi="Times New Roman"/>
          <w:sz w:val="24"/>
          <w:szCs w:val="24"/>
          <w:vertAlign w:val="subscript"/>
        </w:rPr>
        <w:t xml:space="preserve">hitung </w:t>
      </w:r>
      <w:r w:rsidRPr="002F208B">
        <w:rPr>
          <w:rFonts w:ascii="Times New Roman" w:hAnsi="Times New Roman"/>
          <w:sz w:val="24"/>
          <w:szCs w:val="24"/>
        </w:rPr>
        <w:t xml:space="preserve"> ≤ -t</w:t>
      </w:r>
      <w:r w:rsidRPr="002F208B">
        <w:rPr>
          <w:rFonts w:ascii="Times New Roman" w:hAnsi="Times New Roman"/>
          <w:sz w:val="24"/>
          <w:szCs w:val="24"/>
          <w:vertAlign w:val="subscript"/>
        </w:rPr>
        <w:t>tabel</w:t>
      </w:r>
      <w:r w:rsidRPr="002F208B">
        <w:rPr>
          <w:rFonts w:ascii="Times New Roman" w:hAnsi="Times New Roman"/>
          <w:sz w:val="24"/>
          <w:szCs w:val="24"/>
        </w:rPr>
        <w:t xml:space="preserve">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ditolak</w:t>
      </w:r>
    </w:p>
    <w:p w:rsidR="00815A08" w:rsidRPr="002F208B" w:rsidRDefault="00815A08" w:rsidP="00613301">
      <w:pPr>
        <w:pStyle w:val="ListParagraph"/>
        <w:spacing w:after="0" w:line="480" w:lineRule="auto"/>
        <w:ind w:left="1276"/>
        <w:rPr>
          <w:rFonts w:ascii="Times New Roman" w:hAnsi="Times New Roman"/>
          <w:sz w:val="24"/>
          <w:szCs w:val="24"/>
        </w:rPr>
      </w:pPr>
      <w:r w:rsidRPr="002F208B">
        <w:rPr>
          <w:rFonts w:ascii="Times New Roman" w:hAnsi="Times New Roman"/>
          <w:sz w:val="24"/>
          <w:szCs w:val="24"/>
        </w:rPr>
        <w:t>Berdasarkan signifikansi:</w:t>
      </w:r>
    </w:p>
    <w:p w:rsidR="00815A08" w:rsidRPr="002F208B" w:rsidRDefault="00815A08" w:rsidP="00613301">
      <w:pPr>
        <w:pStyle w:val="ListParagraph"/>
        <w:spacing w:after="0" w:line="480" w:lineRule="auto"/>
        <w:ind w:left="1276"/>
        <w:rPr>
          <w:rFonts w:ascii="Times New Roman" w:hAnsi="Times New Roman"/>
          <w:sz w:val="24"/>
          <w:szCs w:val="24"/>
        </w:rPr>
      </w:pPr>
      <w:r w:rsidRPr="002F208B">
        <w:rPr>
          <w:rFonts w:ascii="Times New Roman" w:hAnsi="Times New Roman"/>
          <w:sz w:val="24"/>
          <w:szCs w:val="24"/>
        </w:rPr>
        <w:t>Jika signifikansi &gt; 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diterima.</w:t>
      </w:r>
    </w:p>
    <w:p w:rsidR="00815A08" w:rsidRPr="002F208B" w:rsidRDefault="00815A08" w:rsidP="00613301">
      <w:pPr>
        <w:pStyle w:val="ListParagraph"/>
        <w:spacing w:after="0" w:line="480" w:lineRule="auto"/>
        <w:ind w:left="1276"/>
        <w:rPr>
          <w:rFonts w:ascii="Times New Roman" w:hAnsi="Times New Roman"/>
          <w:sz w:val="24"/>
          <w:szCs w:val="24"/>
        </w:rPr>
      </w:pPr>
      <w:r w:rsidRPr="002F208B">
        <w:rPr>
          <w:rFonts w:ascii="Times New Roman" w:hAnsi="Times New Roman"/>
          <w:sz w:val="24"/>
          <w:szCs w:val="24"/>
        </w:rPr>
        <w:t>Jika signifikansi &lt; 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ditolak.</w:t>
      </w:r>
    </w:p>
    <w:p w:rsidR="00BF035C" w:rsidRPr="002F208B" w:rsidRDefault="00815A08" w:rsidP="00613301">
      <w:pPr>
        <w:pStyle w:val="ListParagraph"/>
        <w:numPr>
          <w:ilvl w:val="0"/>
          <w:numId w:val="14"/>
        </w:numPr>
        <w:spacing w:before="0" w:after="0" w:line="480" w:lineRule="auto"/>
        <w:ind w:left="1276" w:hanging="283"/>
        <w:rPr>
          <w:rFonts w:ascii="Times New Roman" w:hAnsi="Times New Roman"/>
          <w:sz w:val="24"/>
          <w:szCs w:val="24"/>
        </w:rPr>
      </w:pPr>
      <w:r w:rsidRPr="002F208B">
        <w:rPr>
          <w:rFonts w:ascii="Times New Roman" w:hAnsi="Times New Roman"/>
          <w:sz w:val="24"/>
          <w:szCs w:val="24"/>
        </w:rPr>
        <w:t>Membuat kesimpulan</w:t>
      </w:r>
    </w:p>
    <w:p w:rsidR="009A256B" w:rsidRPr="002F208B" w:rsidRDefault="00815A08" w:rsidP="00613301">
      <w:pPr>
        <w:pStyle w:val="ListParagraph"/>
        <w:spacing w:before="0" w:after="0" w:line="480" w:lineRule="auto"/>
        <w:ind w:left="1276"/>
        <w:rPr>
          <w:rFonts w:ascii="Times New Roman" w:hAnsi="Times New Roman"/>
          <w:sz w:val="24"/>
          <w:szCs w:val="24"/>
        </w:rPr>
      </w:pPr>
      <w:r w:rsidRPr="002F208B">
        <w:rPr>
          <w:rFonts w:ascii="Times New Roman" w:hAnsi="Times New Roman"/>
          <w:sz w:val="24"/>
          <w:szCs w:val="24"/>
        </w:rPr>
        <w:t>Menurut Priyatno (2012:140), berdasarkan signifikansi, jika signifikansi &lt;0,05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ditolak dan jika signifikansi &gt;0,05 maka H</w:t>
      </w:r>
      <w:r w:rsidRPr="002F208B">
        <w:rPr>
          <w:rFonts w:ascii="Times New Roman" w:hAnsi="Times New Roman"/>
          <w:sz w:val="24"/>
          <w:szCs w:val="24"/>
          <w:vertAlign w:val="subscript"/>
        </w:rPr>
        <w:t>0</w:t>
      </w:r>
      <w:r w:rsidRPr="002F208B">
        <w:rPr>
          <w:rFonts w:ascii="Times New Roman" w:hAnsi="Times New Roman"/>
          <w:sz w:val="24"/>
          <w:szCs w:val="24"/>
        </w:rPr>
        <w:t xml:space="preserve"> diterima.</w:t>
      </w:r>
    </w:p>
    <w:sectPr w:rsidR="009A256B" w:rsidRPr="002F208B" w:rsidSect="00AC764E">
      <w:footerReference w:type="default" r:id="rId10"/>
      <w:footerReference w:type="first" r:id="rId11"/>
      <w:pgSz w:w="12240" w:h="15840"/>
      <w:pgMar w:top="1701" w:right="1701" w:bottom="1701" w:left="2268" w:header="720" w:footer="720" w:gutter="0"/>
      <w:pgNumType w:start="43"/>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40CC" w:rsidRDefault="00C140CC" w:rsidP="003C3ED8">
      <w:pPr>
        <w:spacing w:after="0" w:line="240" w:lineRule="auto"/>
      </w:pPr>
      <w:r>
        <w:separator/>
      </w:r>
    </w:p>
  </w:endnote>
  <w:endnote w:type="continuationSeparator" w:id="0">
    <w:p w:rsidR="00C140CC" w:rsidRDefault="00C140CC" w:rsidP="003C3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A00002EF" w:usb1="420020E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588334"/>
      <w:docPartObj>
        <w:docPartGallery w:val="Page Numbers (Bottom of Page)"/>
        <w:docPartUnique/>
      </w:docPartObj>
    </w:sdtPr>
    <w:sdtEndPr>
      <w:rPr>
        <w:rFonts w:ascii="Times New Roman" w:hAnsi="Times New Roman"/>
        <w:noProof/>
        <w:sz w:val="24"/>
        <w:szCs w:val="24"/>
      </w:rPr>
    </w:sdtEndPr>
    <w:sdtContent>
      <w:p w:rsidR="00FA3D23" w:rsidRDefault="00DE7254">
        <w:pPr>
          <w:pStyle w:val="Footer"/>
          <w:jc w:val="right"/>
        </w:pPr>
        <w:r w:rsidRPr="00C35DEB">
          <w:rPr>
            <w:rFonts w:ascii="Times New Roman" w:hAnsi="Times New Roman"/>
            <w:sz w:val="24"/>
            <w:szCs w:val="24"/>
          </w:rPr>
          <w:fldChar w:fldCharType="begin"/>
        </w:r>
        <w:r w:rsidR="00890D28" w:rsidRPr="00C35DEB">
          <w:rPr>
            <w:rFonts w:ascii="Times New Roman" w:hAnsi="Times New Roman"/>
            <w:sz w:val="24"/>
            <w:szCs w:val="24"/>
          </w:rPr>
          <w:instrText xml:space="preserve"> PAGE   \* MERGEFORMAT </w:instrText>
        </w:r>
        <w:r w:rsidRPr="00C35DEB">
          <w:rPr>
            <w:rFonts w:ascii="Times New Roman" w:hAnsi="Times New Roman"/>
            <w:sz w:val="24"/>
            <w:szCs w:val="24"/>
          </w:rPr>
          <w:fldChar w:fldCharType="separate"/>
        </w:r>
        <w:r w:rsidR="009F7160">
          <w:rPr>
            <w:rFonts w:ascii="Times New Roman" w:hAnsi="Times New Roman"/>
            <w:noProof/>
            <w:sz w:val="24"/>
            <w:szCs w:val="24"/>
          </w:rPr>
          <w:t>50</w:t>
        </w:r>
        <w:r w:rsidRPr="00C35DEB">
          <w:rPr>
            <w:rFonts w:ascii="Times New Roman" w:hAnsi="Times New Roman"/>
            <w:sz w:val="24"/>
            <w:szCs w:val="24"/>
          </w:rPr>
          <w:fldChar w:fldCharType="end"/>
        </w:r>
      </w:p>
    </w:sdtContent>
  </w:sdt>
  <w:p w:rsidR="00FA3D23" w:rsidRDefault="00FA3D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7548771"/>
      <w:docPartObj>
        <w:docPartGallery w:val="Page Numbers (Bottom of Page)"/>
        <w:docPartUnique/>
      </w:docPartObj>
    </w:sdtPr>
    <w:sdtEndPr>
      <w:rPr>
        <w:noProof/>
      </w:rPr>
    </w:sdtEndPr>
    <w:sdtContent>
      <w:p w:rsidR="00FA3D23" w:rsidRDefault="00AC764E">
        <w:pPr>
          <w:pStyle w:val="Footer"/>
          <w:jc w:val="center"/>
        </w:pPr>
        <w:r>
          <w:rPr>
            <w:rFonts w:ascii="Times New Roman" w:hAnsi="Times New Roman"/>
            <w:sz w:val="24"/>
            <w:szCs w:val="24"/>
            <w:lang w:val="id-ID"/>
          </w:rPr>
          <w:t>43</w:t>
        </w:r>
      </w:p>
    </w:sdtContent>
  </w:sdt>
  <w:p w:rsidR="00FA3D23" w:rsidRDefault="00FA3D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40CC" w:rsidRDefault="00C140CC" w:rsidP="003C3ED8">
      <w:pPr>
        <w:spacing w:after="0" w:line="240" w:lineRule="auto"/>
      </w:pPr>
      <w:r>
        <w:separator/>
      </w:r>
    </w:p>
  </w:footnote>
  <w:footnote w:type="continuationSeparator" w:id="0">
    <w:p w:rsidR="00C140CC" w:rsidRDefault="00C140CC" w:rsidP="003C3E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A59AF"/>
    <w:multiLevelType w:val="hybridMultilevel"/>
    <w:tmpl w:val="8CFE58C0"/>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
    <w:nsid w:val="124D44D7"/>
    <w:multiLevelType w:val="multilevel"/>
    <w:tmpl w:val="3F20FE1C"/>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7943B41"/>
    <w:multiLevelType w:val="hybridMultilevel"/>
    <w:tmpl w:val="E21CD130"/>
    <w:lvl w:ilvl="0" w:tplc="A6548D44">
      <w:start w:val="1"/>
      <w:numFmt w:val="decimal"/>
      <w:lvlText w:val="%1."/>
      <w:lvlJc w:val="left"/>
      <w:pPr>
        <w:ind w:left="720" w:hanging="360"/>
      </w:pPr>
      <w:rPr>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A352C60"/>
    <w:multiLevelType w:val="hybridMultilevel"/>
    <w:tmpl w:val="D98E97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E0E2BB8"/>
    <w:multiLevelType w:val="hybridMultilevel"/>
    <w:tmpl w:val="EE189C76"/>
    <w:lvl w:ilvl="0" w:tplc="E8A20BF6">
      <w:start w:val="1"/>
      <w:numFmt w:val="decimal"/>
      <w:lvlText w:val="%1."/>
      <w:lvlJc w:val="left"/>
      <w:pPr>
        <w:ind w:left="2160" w:hanging="360"/>
      </w:pPr>
      <w:rPr>
        <w:b/>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5">
    <w:nsid w:val="1F2D41C9"/>
    <w:multiLevelType w:val="hybridMultilevel"/>
    <w:tmpl w:val="DD64C07E"/>
    <w:lvl w:ilvl="0" w:tplc="C536615E">
      <w:start w:val="1"/>
      <w:numFmt w:val="decimal"/>
      <w:lvlText w:val="%1."/>
      <w:lvlJc w:val="left"/>
      <w:pPr>
        <w:ind w:left="720" w:hanging="360"/>
      </w:pPr>
      <w:rPr>
        <w:rFonts w:eastAsia="Calibri"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nsid w:val="25F27A63"/>
    <w:multiLevelType w:val="hybridMultilevel"/>
    <w:tmpl w:val="AFDE7906"/>
    <w:lvl w:ilvl="0" w:tplc="0409000F">
      <w:start w:val="1"/>
      <w:numFmt w:val="decimal"/>
      <w:lvlText w:val="%1."/>
      <w:lvlJc w:val="left"/>
      <w:pPr>
        <w:ind w:left="1287" w:hanging="360"/>
      </w:pPr>
      <w:rPr>
        <w:rFonts w:hint="default"/>
        <w:sz w:val="24"/>
      </w:rPr>
    </w:lvl>
    <w:lvl w:ilvl="1" w:tplc="04210003" w:tentative="1">
      <w:start w:val="1"/>
      <w:numFmt w:val="bullet"/>
      <w:lvlText w:val="o"/>
      <w:lvlJc w:val="left"/>
      <w:pPr>
        <w:ind w:left="2007" w:hanging="360"/>
      </w:pPr>
      <w:rPr>
        <w:rFonts w:ascii="Courier New" w:hAnsi="Courier New" w:cs="Courier New" w:hint="default"/>
      </w:rPr>
    </w:lvl>
    <w:lvl w:ilvl="2" w:tplc="04210005" w:tentative="1">
      <w:start w:val="1"/>
      <w:numFmt w:val="bullet"/>
      <w:lvlText w:val=""/>
      <w:lvlJc w:val="left"/>
      <w:pPr>
        <w:ind w:left="2727" w:hanging="360"/>
      </w:pPr>
      <w:rPr>
        <w:rFonts w:ascii="Wingdings" w:hAnsi="Wingdings" w:hint="default"/>
      </w:rPr>
    </w:lvl>
    <w:lvl w:ilvl="3" w:tplc="04210001" w:tentative="1">
      <w:start w:val="1"/>
      <w:numFmt w:val="bullet"/>
      <w:lvlText w:val=""/>
      <w:lvlJc w:val="left"/>
      <w:pPr>
        <w:ind w:left="3447" w:hanging="360"/>
      </w:pPr>
      <w:rPr>
        <w:rFonts w:ascii="Symbol" w:hAnsi="Symbol" w:hint="default"/>
      </w:rPr>
    </w:lvl>
    <w:lvl w:ilvl="4" w:tplc="04210003" w:tentative="1">
      <w:start w:val="1"/>
      <w:numFmt w:val="bullet"/>
      <w:lvlText w:val="o"/>
      <w:lvlJc w:val="left"/>
      <w:pPr>
        <w:ind w:left="4167" w:hanging="360"/>
      </w:pPr>
      <w:rPr>
        <w:rFonts w:ascii="Courier New" w:hAnsi="Courier New" w:cs="Courier New" w:hint="default"/>
      </w:rPr>
    </w:lvl>
    <w:lvl w:ilvl="5" w:tplc="04210005" w:tentative="1">
      <w:start w:val="1"/>
      <w:numFmt w:val="bullet"/>
      <w:lvlText w:val=""/>
      <w:lvlJc w:val="left"/>
      <w:pPr>
        <w:ind w:left="4887" w:hanging="360"/>
      </w:pPr>
      <w:rPr>
        <w:rFonts w:ascii="Wingdings" w:hAnsi="Wingdings" w:hint="default"/>
      </w:rPr>
    </w:lvl>
    <w:lvl w:ilvl="6" w:tplc="04210001" w:tentative="1">
      <w:start w:val="1"/>
      <w:numFmt w:val="bullet"/>
      <w:lvlText w:val=""/>
      <w:lvlJc w:val="left"/>
      <w:pPr>
        <w:ind w:left="5607" w:hanging="360"/>
      </w:pPr>
      <w:rPr>
        <w:rFonts w:ascii="Symbol" w:hAnsi="Symbol" w:hint="default"/>
      </w:rPr>
    </w:lvl>
    <w:lvl w:ilvl="7" w:tplc="04210003" w:tentative="1">
      <w:start w:val="1"/>
      <w:numFmt w:val="bullet"/>
      <w:lvlText w:val="o"/>
      <w:lvlJc w:val="left"/>
      <w:pPr>
        <w:ind w:left="6327" w:hanging="360"/>
      </w:pPr>
      <w:rPr>
        <w:rFonts w:ascii="Courier New" w:hAnsi="Courier New" w:cs="Courier New" w:hint="default"/>
      </w:rPr>
    </w:lvl>
    <w:lvl w:ilvl="8" w:tplc="04210005" w:tentative="1">
      <w:start w:val="1"/>
      <w:numFmt w:val="bullet"/>
      <w:lvlText w:val=""/>
      <w:lvlJc w:val="left"/>
      <w:pPr>
        <w:ind w:left="7047" w:hanging="360"/>
      </w:pPr>
      <w:rPr>
        <w:rFonts w:ascii="Wingdings" w:hAnsi="Wingdings" w:hint="default"/>
      </w:rPr>
    </w:lvl>
  </w:abstractNum>
  <w:abstractNum w:abstractNumId="7">
    <w:nsid w:val="49FD40F7"/>
    <w:multiLevelType w:val="hybridMultilevel"/>
    <w:tmpl w:val="DFD21696"/>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
    <w:nsid w:val="4AC93FAA"/>
    <w:multiLevelType w:val="hybridMultilevel"/>
    <w:tmpl w:val="31E4838E"/>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4E2059AE"/>
    <w:multiLevelType w:val="hybridMultilevel"/>
    <w:tmpl w:val="55587CBA"/>
    <w:lvl w:ilvl="0" w:tplc="04210019">
      <w:start w:val="1"/>
      <w:numFmt w:val="lowerLetter"/>
      <w:lvlText w:val="%1."/>
      <w:lvlJc w:val="left"/>
      <w:pPr>
        <w:ind w:left="1865" w:hanging="360"/>
      </w:pPr>
    </w:lvl>
    <w:lvl w:ilvl="1" w:tplc="04210019" w:tentative="1">
      <w:start w:val="1"/>
      <w:numFmt w:val="lowerLetter"/>
      <w:lvlText w:val="%2."/>
      <w:lvlJc w:val="left"/>
      <w:pPr>
        <w:ind w:left="2585" w:hanging="360"/>
      </w:pPr>
    </w:lvl>
    <w:lvl w:ilvl="2" w:tplc="0421001B" w:tentative="1">
      <w:start w:val="1"/>
      <w:numFmt w:val="lowerRoman"/>
      <w:lvlText w:val="%3."/>
      <w:lvlJc w:val="right"/>
      <w:pPr>
        <w:ind w:left="3305" w:hanging="180"/>
      </w:pPr>
    </w:lvl>
    <w:lvl w:ilvl="3" w:tplc="0421000F" w:tentative="1">
      <w:start w:val="1"/>
      <w:numFmt w:val="decimal"/>
      <w:lvlText w:val="%4."/>
      <w:lvlJc w:val="left"/>
      <w:pPr>
        <w:ind w:left="4025" w:hanging="360"/>
      </w:pPr>
    </w:lvl>
    <w:lvl w:ilvl="4" w:tplc="04210019" w:tentative="1">
      <w:start w:val="1"/>
      <w:numFmt w:val="lowerLetter"/>
      <w:lvlText w:val="%5."/>
      <w:lvlJc w:val="left"/>
      <w:pPr>
        <w:ind w:left="4745" w:hanging="360"/>
      </w:pPr>
    </w:lvl>
    <w:lvl w:ilvl="5" w:tplc="0421001B" w:tentative="1">
      <w:start w:val="1"/>
      <w:numFmt w:val="lowerRoman"/>
      <w:lvlText w:val="%6."/>
      <w:lvlJc w:val="right"/>
      <w:pPr>
        <w:ind w:left="5465" w:hanging="180"/>
      </w:pPr>
    </w:lvl>
    <w:lvl w:ilvl="6" w:tplc="0421000F" w:tentative="1">
      <w:start w:val="1"/>
      <w:numFmt w:val="decimal"/>
      <w:lvlText w:val="%7."/>
      <w:lvlJc w:val="left"/>
      <w:pPr>
        <w:ind w:left="6185" w:hanging="360"/>
      </w:pPr>
    </w:lvl>
    <w:lvl w:ilvl="7" w:tplc="04210019" w:tentative="1">
      <w:start w:val="1"/>
      <w:numFmt w:val="lowerLetter"/>
      <w:lvlText w:val="%8."/>
      <w:lvlJc w:val="left"/>
      <w:pPr>
        <w:ind w:left="6905" w:hanging="360"/>
      </w:pPr>
    </w:lvl>
    <w:lvl w:ilvl="8" w:tplc="0421001B" w:tentative="1">
      <w:start w:val="1"/>
      <w:numFmt w:val="lowerRoman"/>
      <w:lvlText w:val="%9."/>
      <w:lvlJc w:val="right"/>
      <w:pPr>
        <w:ind w:left="7625" w:hanging="180"/>
      </w:pPr>
    </w:lvl>
  </w:abstractNum>
  <w:abstractNum w:abstractNumId="10">
    <w:nsid w:val="50A45DAB"/>
    <w:multiLevelType w:val="hybridMultilevel"/>
    <w:tmpl w:val="7CEE45B6"/>
    <w:lvl w:ilvl="0" w:tplc="0421000F">
      <w:start w:val="1"/>
      <w:numFmt w:val="decimal"/>
      <w:lvlText w:val="%1."/>
      <w:lvlJc w:val="left"/>
      <w:pPr>
        <w:ind w:left="1800" w:hanging="360"/>
      </w:pPr>
      <w:rPr>
        <w:rFonts w:hint="default"/>
      </w:rPr>
    </w:lvl>
    <w:lvl w:ilvl="1" w:tplc="04210019">
      <w:start w:val="1"/>
      <w:numFmt w:val="lowerLetter"/>
      <w:lvlText w:val="%2."/>
      <w:lvlJc w:val="left"/>
      <w:pPr>
        <w:ind w:left="2520" w:hanging="360"/>
      </w:pPr>
    </w:lvl>
    <w:lvl w:ilvl="2" w:tplc="AA749D2E">
      <w:start w:val="2"/>
      <w:numFmt w:val="upperLetter"/>
      <w:lvlText w:val="%3."/>
      <w:lvlJc w:val="left"/>
      <w:pPr>
        <w:ind w:left="3420" w:hanging="360"/>
      </w:pPr>
      <w:rPr>
        <w:rFonts w:eastAsia="Calibri" w:hint="default"/>
      </w:r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11">
    <w:nsid w:val="5102000B"/>
    <w:multiLevelType w:val="hybridMultilevel"/>
    <w:tmpl w:val="6C38328C"/>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nsid w:val="69D9688B"/>
    <w:multiLevelType w:val="hybridMultilevel"/>
    <w:tmpl w:val="CAC0BF30"/>
    <w:lvl w:ilvl="0" w:tplc="C180CD6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6E910CA7"/>
    <w:multiLevelType w:val="hybridMultilevel"/>
    <w:tmpl w:val="EB188740"/>
    <w:lvl w:ilvl="0" w:tplc="04210019">
      <w:start w:val="1"/>
      <w:numFmt w:val="lowerLetter"/>
      <w:lvlText w:val="%1."/>
      <w:lvlJc w:val="left"/>
      <w:pPr>
        <w:ind w:left="1485" w:hanging="360"/>
      </w:pPr>
    </w:lvl>
    <w:lvl w:ilvl="1" w:tplc="04210019" w:tentative="1">
      <w:start w:val="1"/>
      <w:numFmt w:val="lowerLetter"/>
      <w:lvlText w:val="%2."/>
      <w:lvlJc w:val="left"/>
      <w:pPr>
        <w:ind w:left="2205" w:hanging="360"/>
      </w:pPr>
    </w:lvl>
    <w:lvl w:ilvl="2" w:tplc="0421001B" w:tentative="1">
      <w:start w:val="1"/>
      <w:numFmt w:val="lowerRoman"/>
      <w:lvlText w:val="%3."/>
      <w:lvlJc w:val="right"/>
      <w:pPr>
        <w:ind w:left="2925" w:hanging="180"/>
      </w:pPr>
    </w:lvl>
    <w:lvl w:ilvl="3" w:tplc="0421000F" w:tentative="1">
      <w:start w:val="1"/>
      <w:numFmt w:val="decimal"/>
      <w:lvlText w:val="%4."/>
      <w:lvlJc w:val="left"/>
      <w:pPr>
        <w:ind w:left="3645" w:hanging="360"/>
      </w:pPr>
    </w:lvl>
    <w:lvl w:ilvl="4" w:tplc="04210019" w:tentative="1">
      <w:start w:val="1"/>
      <w:numFmt w:val="lowerLetter"/>
      <w:lvlText w:val="%5."/>
      <w:lvlJc w:val="left"/>
      <w:pPr>
        <w:ind w:left="4365" w:hanging="360"/>
      </w:pPr>
    </w:lvl>
    <w:lvl w:ilvl="5" w:tplc="0421001B" w:tentative="1">
      <w:start w:val="1"/>
      <w:numFmt w:val="lowerRoman"/>
      <w:lvlText w:val="%6."/>
      <w:lvlJc w:val="right"/>
      <w:pPr>
        <w:ind w:left="5085" w:hanging="180"/>
      </w:pPr>
    </w:lvl>
    <w:lvl w:ilvl="6" w:tplc="0421000F" w:tentative="1">
      <w:start w:val="1"/>
      <w:numFmt w:val="decimal"/>
      <w:lvlText w:val="%7."/>
      <w:lvlJc w:val="left"/>
      <w:pPr>
        <w:ind w:left="5805" w:hanging="360"/>
      </w:pPr>
    </w:lvl>
    <w:lvl w:ilvl="7" w:tplc="04210019" w:tentative="1">
      <w:start w:val="1"/>
      <w:numFmt w:val="lowerLetter"/>
      <w:lvlText w:val="%8."/>
      <w:lvlJc w:val="left"/>
      <w:pPr>
        <w:ind w:left="6525" w:hanging="360"/>
      </w:pPr>
    </w:lvl>
    <w:lvl w:ilvl="8" w:tplc="0421001B" w:tentative="1">
      <w:start w:val="1"/>
      <w:numFmt w:val="lowerRoman"/>
      <w:lvlText w:val="%9."/>
      <w:lvlJc w:val="right"/>
      <w:pPr>
        <w:ind w:left="7245" w:hanging="180"/>
      </w:pPr>
    </w:lvl>
  </w:abstractNum>
  <w:abstractNum w:abstractNumId="14">
    <w:nsid w:val="73234605"/>
    <w:multiLevelType w:val="hybridMultilevel"/>
    <w:tmpl w:val="FCC8120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5">
    <w:nsid w:val="75825A5D"/>
    <w:multiLevelType w:val="multilevel"/>
    <w:tmpl w:val="40FC8E3A"/>
    <w:lvl w:ilvl="0">
      <w:start w:val="1"/>
      <w:numFmt w:val="decimal"/>
      <w:lvlText w:val="%1."/>
      <w:lvlJc w:val="left"/>
      <w:pPr>
        <w:ind w:left="1260" w:hanging="360"/>
      </w:pPr>
      <w:rPr>
        <w:rFonts w:hint="default"/>
      </w:rPr>
    </w:lvl>
    <w:lvl w:ilvl="1">
      <w:start w:val="2"/>
      <w:numFmt w:val="decimal"/>
      <w:isLgl/>
      <w:lvlText w:val="%1.%2"/>
      <w:lvlJc w:val="left"/>
      <w:pPr>
        <w:ind w:left="1560" w:hanging="660"/>
      </w:pPr>
      <w:rPr>
        <w:rFonts w:hint="default"/>
        <w:b w:val="0"/>
      </w:rPr>
    </w:lvl>
    <w:lvl w:ilvl="2">
      <w:start w:val="5"/>
      <w:numFmt w:val="decimal"/>
      <w:isLgl/>
      <w:lvlText w:val="%1.%2.%3"/>
      <w:lvlJc w:val="left"/>
      <w:pPr>
        <w:ind w:left="1620" w:hanging="720"/>
      </w:pPr>
      <w:rPr>
        <w:rFonts w:hint="default"/>
        <w:b w:val="0"/>
      </w:rPr>
    </w:lvl>
    <w:lvl w:ilvl="3">
      <w:start w:val="2"/>
      <w:numFmt w:val="decimal"/>
      <w:isLgl/>
      <w:lvlText w:val="%1.%2.%3.%4"/>
      <w:lvlJc w:val="left"/>
      <w:pPr>
        <w:ind w:left="1620" w:hanging="720"/>
      </w:pPr>
      <w:rPr>
        <w:rFonts w:hint="default"/>
        <w:b/>
      </w:rPr>
    </w:lvl>
    <w:lvl w:ilvl="4">
      <w:start w:val="1"/>
      <w:numFmt w:val="decimal"/>
      <w:isLgl/>
      <w:lvlText w:val="%1.%2.%3.%4.%5"/>
      <w:lvlJc w:val="left"/>
      <w:pPr>
        <w:ind w:left="1980" w:hanging="1080"/>
      </w:pPr>
      <w:rPr>
        <w:rFonts w:hint="default"/>
        <w:b w:val="0"/>
      </w:rPr>
    </w:lvl>
    <w:lvl w:ilvl="5">
      <w:start w:val="1"/>
      <w:numFmt w:val="decimal"/>
      <w:isLgl/>
      <w:lvlText w:val="%1.%2.%3.%4.%5.%6"/>
      <w:lvlJc w:val="left"/>
      <w:pPr>
        <w:ind w:left="1980" w:hanging="1080"/>
      </w:pPr>
      <w:rPr>
        <w:rFonts w:hint="default"/>
        <w:b w:val="0"/>
      </w:rPr>
    </w:lvl>
    <w:lvl w:ilvl="6">
      <w:start w:val="1"/>
      <w:numFmt w:val="decimal"/>
      <w:isLgl/>
      <w:lvlText w:val="%1.%2.%3.%4.%5.%6.%7"/>
      <w:lvlJc w:val="left"/>
      <w:pPr>
        <w:ind w:left="2340" w:hanging="1440"/>
      </w:pPr>
      <w:rPr>
        <w:rFonts w:hint="default"/>
        <w:b w:val="0"/>
      </w:rPr>
    </w:lvl>
    <w:lvl w:ilvl="7">
      <w:start w:val="1"/>
      <w:numFmt w:val="decimal"/>
      <w:isLgl/>
      <w:lvlText w:val="%1.%2.%3.%4.%5.%6.%7.%8"/>
      <w:lvlJc w:val="left"/>
      <w:pPr>
        <w:ind w:left="2340" w:hanging="1440"/>
      </w:pPr>
      <w:rPr>
        <w:rFonts w:hint="default"/>
        <w:b w:val="0"/>
      </w:rPr>
    </w:lvl>
    <w:lvl w:ilvl="8">
      <w:start w:val="1"/>
      <w:numFmt w:val="decimal"/>
      <w:isLgl/>
      <w:lvlText w:val="%1.%2.%3.%4.%5.%6.%7.%8.%9"/>
      <w:lvlJc w:val="left"/>
      <w:pPr>
        <w:ind w:left="2700" w:hanging="1800"/>
      </w:pPr>
      <w:rPr>
        <w:rFonts w:hint="default"/>
        <w:b w:val="0"/>
      </w:rPr>
    </w:lvl>
  </w:abstractNum>
  <w:abstractNum w:abstractNumId="16">
    <w:nsid w:val="75F5057C"/>
    <w:multiLevelType w:val="hybridMultilevel"/>
    <w:tmpl w:val="2C7E45D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9841017"/>
    <w:multiLevelType w:val="multilevel"/>
    <w:tmpl w:val="6DD4D360"/>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2"/>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79F16BAE"/>
    <w:multiLevelType w:val="hybridMultilevel"/>
    <w:tmpl w:val="18EEE732"/>
    <w:lvl w:ilvl="0" w:tplc="0421000F">
      <w:start w:val="1"/>
      <w:numFmt w:val="decimal"/>
      <w:lvlText w:val="%1."/>
      <w:lvlJc w:val="left"/>
      <w:pPr>
        <w:ind w:left="1620" w:hanging="360"/>
      </w:pPr>
      <w:rPr>
        <w:rFonts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9">
    <w:nsid w:val="7E125931"/>
    <w:multiLevelType w:val="hybridMultilevel"/>
    <w:tmpl w:val="89CCFC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FC32233"/>
    <w:multiLevelType w:val="hybridMultilevel"/>
    <w:tmpl w:val="8D36F80A"/>
    <w:lvl w:ilvl="0" w:tplc="04210019">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num w:numId="1">
    <w:abstractNumId w:val="19"/>
  </w:num>
  <w:num w:numId="2">
    <w:abstractNumId w:val="6"/>
  </w:num>
  <w:num w:numId="3">
    <w:abstractNumId w:val="12"/>
  </w:num>
  <w:num w:numId="4">
    <w:abstractNumId w:val="18"/>
  </w:num>
  <w:num w:numId="5">
    <w:abstractNumId w:val="10"/>
  </w:num>
  <w:num w:numId="6">
    <w:abstractNumId w:val="1"/>
  </w:num>
  <w:num w:numId="7">
    <w:abstractNumId w:val="15"/>
  </w:num>
  <w:num w:numId="8">
    <w:abstractNumId w:val="3"/>
  </w:num>
  <w:num w:numId="9">
    <w:abstractNumId w:val="4"/>
  </w:num>
  <w:num w:numId="10">
    <w:abstractNumId w:val="0"/>
  </w:num>
  <w:num w:numId="11">
    <w:abstractNumId w:val="20"/>
  </w:num>
  <w:num w:numId="12">
    <w:abstractNumId w:val="9"/>
  </w:num>
  <w:num w:numId="13">
    <w:abstractNumId w:val="14"/>
  </w:num>
  <w:num w:numId="14">
    <w:abstractNumId w:val="13"/>
  </w:num>
  <w:num w:numId="15">
    <w:abstractNumId w:val="7"/>
  </w:num>
  <w:num w:numId="16">
    <w:abstractNumId w:val="2"/>
  </w:num>
  <w:num w:numId="17">
    <w:abstractNumId w:val="11"/>
  </w:num>
  <w:num w:numId="18">
    <w:abstractNumId w:val="5"/>
  </w:num>
  <w:num w:numId="19">
    <w:abstractNumId w:val="16"/>
  </w:num>
  <w:num w:numId="20">
    <w:abstractNumId w:val="8"/>
  </w:num>
  <w:num w:numId="21">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defaultTabStop w:val="720"/>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2"/>
  </w:compat>
  <w:rsids>
    <w:rsidRoot w:val="003132E4"/>
    <w:rsid w:val="00004504"/>
    <w:rsid w:val="000054CA"/>
    <w:rsid w:val="00010E3E"/>
    <w:rsid w:val="00011722"/>
    <w:rsid w:val="00015834"/>
    <w:rsid w:val="0002261C"/>
    <w:rsid w:val="00026AEC"/>
    <w:rsid w:val="00027B9B"/>
    <w:rsid w:val="000308AA"/>
    <w:rsid w:val="00032874"/>
    <w:rsid w:val="00033B87"/>
    <w:rsid w:val="000341C1"/>
    <w:rsid w:val="0004505D"/>
    <w:rsid w:val="0004523D"/>
    <w:rsid w:val="000459BE"/>
    <w:rsid w:val="000612DF"/>
    <w:rsid w:val="00065614"/>
    <w:rsid w:val="00066260"/>
    <w:rsid w:val="00076C45"/>
    <w:rsid w:val="00083813"/>
    <w:rsid w:val="0009299A"/>
    <w:rsid w:val="000A2608"/>
    <w:rsid w:val="000B54E8"/>
    <w:rsid w:val="000B7C34"/>
    <w:rsid w:val="000D0ADC"/>
    <w:rsid w:val="000D0CAC"/>
    <w:rsid w:val="000D347E"/>
    <w:rsid w:val="000E2346"/>
    <w:rsid w:val="000E5817"/>
    <w:rsid w:val="000F6A8A"/>
    <w:rsid w:val="00100157"/>
    <w:rsid w:val="00100F65"/>
    <w:rsid w:val="00107F41"/>
    <w:rsid w:val="00112C98"/>
    <w:rsid w:val="001130CE"/>
    <w:rsid w:val="00113581"/>
    <w:rsid w:val="001170AE"/>
    <w:rsid w:val="00122F48"/>
    <w:rsid w:val="00127A05"/>
    <w:rsid w:val="00137B2F"/>
    <w:rsid w:val="001403F7"/>
    <w:rsid w:val="0014774E"/>
    <w:rsid w:val="00163164"/>
    <w:rsid w:val="00163398"/>
    <w:rsid w:val="0017313E"/>
    <w:rsid w:val="0018026A"/>
    <w:rsid w:val="00194312"/>
    <w:rsid w:val="00196775"/>
    <w:rsid w:val="00197E3F"/>
    <w:rsid w:val="001A746B"/>
    <w:rsid w:val="001B3FE3"/>
    <w:rsid w:val="001C2007"/>
    <w:rsid w:val="001D79AB"/>
    <w:rsid w:val="001E0852"/>
    <w:rsid w:val="001E1BDF"/>
    <w:rsid w:val="001E4647"/>
    <w:rsid w:val="002070E0"/>
    <w:rsid w:val="002079DD"/>
    <w:rsid w:val="00212A79"/>
    <w:rsid w:val="00213CEA"/>
    <w:rsid w:val="00215AAB"/>
    <w:rsid w:val="002170B7"/>
    <w:rsid w:val="002247B5"/>
    <w:rsid w:val="00230B68"/>
    <w:rsid w:val="00244776"/>
    <w:rsid w:val="00250DD8"/>
    <w:rsid w:val="00254BC6"/>
    <w:rsid w:val="00260C46"/>
    <w:rsid w:val="00271826"/>
    <w:rsid w:val="0027183C"/>
    <w:rsid w:val="00277629"/>
    <w:rsid w:val="0028188D"/>
    <w:rsid w:val="002C1DAE"/>
    <w:rsid w:val="002C530A"/>
    <w:rsid w:val="002C64DF"/>
    <w:rsid w:val="002D4903"/>
    <w:rsid w:val="002D5DC6"/>
    <w:rsid w:val="002D7B30"/>
    <w:rsid w:val="002F0530"/>
    <w:rsid w:val="002F1E5D"/>
    <w:rsid w:val="002F208B"/>
    <w:rsid w:val="0031010D"/>
    <w:rsid w:val="00312952"/>
    <w:rsid w:val="003132E4"/>
    <w:rsid w:val="00323A5D"/>
    <w:rsid w:val="00337D32"/>
    <w:rsid w:val="003423DC"/>
    <w:rsid w:val="00346554"/>
    <w:rsid w:val="00346C67"/>
    <w:rsid w:val="00371579"/>
    <w:rsid w:val="0037689F"/>
    <w:rsid w:val="003801C8"/>
    <w:rsid w:val="003858CB"/>
    <w:rsid w:val="003A1673"/>
    <w:rsid w:val="003C0575"/>
    <w:rsid w:val="003C3ED8"/>
    <w:rsid w:val="003C492B"/>
    <w:rsid w:val="003C6A44"/>
    <w:rsid w:val="003D4C4B"/>
    <w:rsid w:val="003D79F6"/>
    <w:rsid w:val="003F0966"/>
    <w:rsid w:val="003F2690"/>
    <w:rsid w:val="003F2F34"/>
    <w:rsid w:val="003F508B"/>
    <w:rsid w:val="00413000"/>
    <w:rsid w:val="00441C01"/>
    <w:rsid w:val="0044490F"/>
    <w:rsid w:val="004464F3"/>
    <w:rsid w:val="00460C75"/>
    <w:rsid w:val="00490698"/>
    <w:rsid w:val="00492884"/>
    <w:rsid w:val="0049381D"/>
    <w:rsid w:val="004B008B"/>
    <w:rsid w:val="004D059A"/>
    <w:rsid w:val="004E083D"/>
    <w:rsid w:val="004E226C"/>
    <w:rsid w:val="004E7E0B"/>
    <w:rsid w:val="004F4D09"/>
    <w:rsid w:val="00501D40"/>
    <w:rsid w:val="00502A04"/>
    <w:rsid w:val="00517A4A"/>
    <w:rsid w:val="00543503"/>
    <w:rsid w:val="00553D8A"/>
    <w:rsid w:val="00567637"/>
    <w:rsid w:val="005759B0"/>
    <w:rsid w:val="00583291"/>
    <w:rsid w:val="00584144"/>
    <w:rsid w:val="005878F4"/>
    <w:rsid w:val="00593DEA"/>
    <w:rsid w:val="005A6D68"/>
    <w:rsid w:val="005A6DD5"/>
    <w:rsid w:val="005A7FA1"/>
    <w:rsid w:val="005B585D"/>
    <w:rsid w:val="005C53D2"/>
    <w:rsid w:val="005D796B"/>
    <w:rsid w:val="005E74CD"/>
    <w:rsid w:val="005F2AC6"/>
    <w:rsid w:val="00613301"/>
    <w:rsid w:val="0061587F"/>
    <w:rsid w:val="00641CDC"/>
    <w:rsid w:val="006452C5"/>
    <w:rsid w:val="00647CF8"/>
    <w:rsid w:val="00655215"/>
    <w:rsid w:val="006626EF"/>
    <w:rsid w:val="00673E40"/>
    <w:rsid w:val="0069663C"/>
    <w:rsid w:val="006A2697"/>
    <w:rsid w:val="006B0EEB"/>
    <w:rsid w:val="006B4274"/>
    <w:rsid w:val="006C045E"/>
    <w:rsid w:val="006C0F3D"/>
    <w:rsid w:val="006C65CB"/>
    <w:rsid w:val="006D4BB8"/>
    <w:rsid w:val="006E167D"/>
    <w:rsid w:val="006F4429"/>
    <w:rsid w:val="0070520F"/>
    <w:rsid w:val="00705401"/>
    <w:rsid w:val="00710ED3"/>
    <w:rsid w:val="00725684"/>
    <w:rsid w:val="00725F59"/>
    <w:rsid w:val="007273D7"/>
    <w:rsid w:val="00732F3E"/>
    <w:rsid w:val="00733CA8"/>
    <w:rsid w:val="00747007"/>
    <w:rsid w:val="007607EC"/>
    <w:rsid w:val="007645FE"/>
    <w:rsid w:val="0076714F"/>
    <w:rsid w:val="00767DC4"/>
    <w:rsid w:val="007713E5"/>
    <w:rsid w:val="00774201"/>
    <w:rsid w:val="00776EFF"/>
    <w:rsid w:val="00782DD5"/>
    <w:rsid w:val="00784658"/>
    <w:rsid w:val="007915A6"/>
    <w:rsid w:val="007938CB"/>
    <w:rsid w:val="007B6AB9"/>
    <w:rsid w:val="007C4B0B"/>
    <w:rsid w:val="007E301C"/>
    <w:rsid w:val="007F7D87"/>
    <w:rsid w:val="00805559"/>
    <w:rsid w:val="00814742"/>
    <w:rsid w:val="008155F1"/>
    <w:rsid w:val="00815A08"/>
    <w:rsid w:val="00821300"/>
    <w:rsid w:val="00823F71"/>
    <w:rsid w:val="00833A85"/>
    <w:rsid w:val="008519DA"/>
    <w:rsid w:val="00851D1F"/>
    <w:rsid w:val="0085349C"/>
    <w:rsid w:val="00862C55"/>
    <w:rsid w:val="008729AC"/>
    <w:rsid w:val="00877DD3"/>
    <w:rsid w:val="00881438"/>
    <w:rsid w:val="00883333"/>
    <w:rsid w:val="0088723E"/>
    <w:rsid w:val="00890D28"/>
    <w:rsid w:val="008911CF"/>
    <w:rsid w:val="00897113"/>
    <w:rsid w:val="008B683A"/>
    <w:rsid w:val="008B7824"/>
    <w:rsid w:val="008B7C7E"/>
    <w:rsid w:val="008C0709"/>
    <w:rsid w:val="008C14B1"/>
    <w:rsid w:val="008D07AD"/>
    <w:rsid w:val="008D577E"/>
    <w:rsid w:val="008D5A69"/>
    <w:rsid w:val="008F6878"/>
    <w:rsid w:val="009117A5"/>
    <w:rsid w:val="00912536"/>
    <w:rsid w:val="00912FE3"/>
    <w:rsid w:val="009144D1"/>
    <w:rsid w:val="00921BAA"/>
    <w:rsid w:val="00933B86"/>
    <w:rsid w:val="00942660"/>
    <w:rsid w:val="00944AE2"/>
    <w:rsid w:val="00945A2E"/>
    <w:rsid w:val="0094735F"/>
    <w:rsid w:val="00951060"/>
    <w:rsid w:val="00962321"/>
    <w:rsid w:val="00970665"/>
    <w:rsid w:val="00970C6D"/>
    <w:rsid w:val="00974AA3"/>
    <w:rsid w:val="009866C7"/>
    <w:rsid w:val="00991A68"/>
    <w:rsid w:val="009A19D4"/>
    <w:rsid w:val="009A256B"/>
    <w:rsid w:val="009A4ACE"/>
    <w:rsid w:val="009A5990"/>
    <w:rsid w:val="009B08C3"/>
    <w:rsid w:val="009B64EE"/>
    <w:rsid w:val="009C1097"/>
    <w:rsid w:val="009C2BB8"/>
    <w:rsid w:val="009D1DFB"/>
    <w:rsid w:val="009D6EBD"/>
    <w:rsid w:val="009E4098"/>
    <w:rsid w:val="009F347D"/>
    <w:rsid w:val="009F40BE"/>
    <w:rsid w:val="009F7160"/>
    <w:rsid w:val="00A06F43"/>
    <w:rsid w:val="00A15FF8"/>
    <w:rsid w:val="00A17EA9"/>
    <w:rsid w:val="00A23422"/>
    <w:rsid w:val="00A31944"/>
    <w:rsid w:val="00A3539D"/>
    <w:rsid w:val="00A3670B"/>
    <w:rsid w:val="00A438F2"/>
    <w:rsid w:val="00A82313"/>
    <w:rsid w:val="00A82D45"/>
    <w:rsid w:val="00A83B00"/>
    <w:rsid w:val="00AA0778"/>
    <w:rsid w:val="00AA5912"/>
    <w:rsid w:val="00AB2B5F"/>
    <w:rsid w:val="00AC1822"/>
    <w:rsid w:val="00AC764E"/>
    <w:rsid w:val="00AD1BFD"/>
    <w:rsid w:val="00AF4066"/>
    <w:rsid w:val="00B03C22"/>
    <w:rsid w:val="00B2093C"/>
    <w:rsid w:val="00B248D9"/>
    <w:rsid w:val="00B32F15"/>
    <w:rsid w:val="00B37AFA"/>
    <w:rsid w:val="00B520BC"/>
    <w:rsid w:val="00B5390D"/>
    <w:rsid w:val="00B6446D"/>
    <w:rsid w:val="00B67B5B"/>
    <w:rsid w:val="00B82F0A"/>
    <w:rsid w:val="00B87A18"/>
    <w:rsid w:val="00BA14C3"/>
    <w:rsid w:val="00BB057A"/>
    <w:rsid w:val="00BC484B"/>
    <w:rsid w:val="00BC5739"/>
    <w:rsid w:val="00BC5B85"/>
    <w:rsid w:val="00BC7037"/>
    <w:rsid w:val="00BD16AA"/>
    <w:rsid w:val="00BF035C"/>
    <w:rsid w:val="00BF2CE2"/>
    <w:rsid w:val="00C05B84"/>
    <w:rsid w:val="00C12BCF"/>
    <w:rsid w:val="00C140CC"/>
    <w:rsid w:val="00C2282C"/>
    <w:rsid w:val="00C2589B"/>
    <w:rsid w:val="00C269D1"/>
    <w:rsid w:val="00C35DEB"/>
    <w:rsid w:val="00C665FF"/>
    <w:rsid w:val="00C80D35"/>
    <w:rsid w:val="00C82DA5"/>
    <w:rsid w:val="00CA38E0"/>
    <w:rsid w:val="00CA578F"/>
    <w:rsid w:val="00CB5A8C"/>
    <w:rsid w:val="00CC0068"/>
    <w:rsid w:val="00CC0F1E"/>
    <w:rsid w:val="00CC1F7E"/>
    <w:rsid w:val="00CD7F21"/>
    <w:rsid w:val="00CE6B91"/>
    <w:rsid w:val="00CF5B76"/>
    <w:rsid w:val="00D0114E"/>
    <w:rsid w:val="00D13D34"/>
    <w:rsid w:val="00D215D1"/>
    <w:rsid w:val="00D22E23"/>
    <w:rsid w:val="00D26AF9"/>
    <w:rsid w:val="00D34BFF"/>
    <w:rsid w:val="00D37BF1"/>
    <w:rsid w:val="00D410F3"/>
    <w:rsid w:val="00D45C83"/>
    <w:rsid w:val="00D50D58"/>
    <w:rsid w:val="00D51A9A"/>
    <w:rsid w:val="00D7155E"/>
    <w:rsid w:val="00D90A5D"/>
    <w:rsid w:val="00D91EEC"/>
    <w:rsid w:val="00D925C6"/>
    <w:rsid w:val="00DA02F9"/>
    <w:rsid w:val="00DA4984"/>
    <w:rsid w:val="00DA71D8"/>
    <w:rsid w:val="00DB127C"/>
    <w:rsid w:val="00DB3FDC"/>
    <w:rsid w:val="00DD0D39"/>
    <w:rsid w:val="00DD11ED"/>
    <w:rsid w:val="00DD3D71"/>
    <w:rsid w:val="00DE7254"/>
    <w:rsid w:val="00DF385E"/>
    <w:rsid w:val="00E20DA5"/>
    <w:rsid w:val="00E32C7A"/>
    <w:rsid w:val="00E34849"/>
    <w:rsid w:val="00E543D2"/>
    <w:rsid w:val="00E706DF"/>
    <w:rsid w:val="00E75F2E"/>
    <w:rsid w:val="00E806AC"/>
    <w:rsid w:val="00E81F9A"/>
    <w:rsid w:val="00E90739"/>
    <w:rsid w:val="00ED444D"/>
    <w:rsid w:val="00EE03DA"/>
    <w:rsid w:val="00EF602B"/>
    <w:rsid w:val="00F037A5"/>
    <w:rsid w:val="00F21668"/>
    <w:rsid w:val="00F25B74"/>
    <w:rsid w:val="00F33555"/>
    <w:rsid w:val="00F734D0"/>
    <w:rsid w:val="00F73873"/>
    <w:rsid w:val="00F7521C"/>
    <w:rsid w:val="00F7678B"/>
    <w:rsid w:val="00F9049B"/>
    <w:rsid w:val="00F91037"/>
    <w:rsid w:val="00FA3D23"/>
    <w:rsid w:val="00FA4133"/>
    <w:rsid w:val="00FA59F5"/>
    <w:rsid w:val="00FB3F11"/>
    <w:rsid w:val="00FD19F2"/>
    <w:rsid w:val="00FE12A8"/>
    <w:rsid w:val="00FE22B3"/>
    <w:rsid w:val="00FE5356"/>
    <w:rsid w:val="00FF0425"/>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rules v:ext="edit">
        <o:r id="V:Rule2" type="connector" idref="#_x0000_s1029"/>
      </o:rules>
    </o:shapelayout>
  </w:shapeDefaults>
  <w:decimalSymbol w:val=","/>
  <w:listSeparator w:val=";"/>
  <w15:docId w15:val="{C5524170-9949-4D01-A11A-799CEED51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1037"/>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
    <w:basedOn w:val="Normal"/>
    <w:link w:val="ListParagraphChar"/>
    <w:uiPriority w:val="34"/>
    <w:qFormat/>
    <w:rsid w:val="003132E4"/>
    <w:pPr>
      <w:spacing w:before="120" w:after="120" w:line="360" w:lineRule="auto"/>
      <w:ind w:left="720"/>
      <w:contextualSpacing/>
      <w:jc w:val="both"/>
    </w:pPr>
  </w:style>
  <w:style w:type="character" w:customStyle="1" w:styleId="ListParagraphChar">
    <w:name w:val="List Paragraph Char"/>
    <w:aliases w:val="skripsi Char"/>
    <w:link w:val="ListParagraph"/>
    <w:uiPriority w:val="34"/>
    <w:rsid w:val="003132E4"/>
    <w:rPr>
      <w:sz w:val="22"/>
      <w:szCs w:val="22"/>
    </w:rPr>
  </w:style>
  <w:style w:type="paragraph" w:styleId="NoSpacing">
    <w:name w:val="No Spacing"/>
    <w:uiPriority w:val="1"/>
    <w:qFormat/>
    <w:rsid w:val="00B67B5B"/>
    <w:rPr>
      <w:sz w:val="22"/>
      <w:szCs w:val="22"/>
      <w:lang w:val="id-ID"/>
    </w:rPr>
  </w:style>
  <w:style w:type="paragraph" w:styleId="NormalWeb">
    <w:name w:val="Normal (Web)"/>
    <w:basedOn w:val="Normal"/>
    <w:uiPriority w:val="99"/>
    <w:unhideWhenUsed/>
    <w:rsid w:val="00784658"/>
    <w:pPr>
      <w:spacing w:before="100" w:beforeAutospacing="1" w:after="100" w:afterAutospacing="1" w:line="240" w:lineRule="auto"/>
    </w:pPr>
    <w:rPr>
      <w:rFonts w:ascii="Times New Roman" w:eastAsia="Times New Roman" w:hAnsi="Times New Roman"/>
      <w:sz w:val="24"/>
      <w:szCs w:val="24"/>
    </w:rPr>
  </w:style>
  <w:style w:type="character" w:styleId="PlaceholderText">
    <w:name w:val="Placeholder Text"/>
    <w:basedOn w:val="DefaultParagraphFont"/>
    <w:uiPriority w:val="99"/>
    <w:semiHidden/>
    <w:rsid w:val="009F347D"/>
    <w:rPr>
      <w:color w:val="808080"/>
    </w:rPr>
  </w:style>
  <w:style w:type="paragraph" w:styleId="Header">
    <w:name w:val="header"/>
    <w:basedOn w:val="Normal"/>
    <w:link w:val="HeaderChar"/>
    <w:uiPriority w:val="99"/>
    <w:unhideWhenUsed/>
    <w:rsid w:val="003C3E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3ED8"/>
    <w:rPr>
      <w:sz w:val="22"/>
      <w:szCs w:val="22"/>
    </w:rPr>
  </w:style>
  <w:style w:type="paragraph" w:styleId="Footer">
    <w:name w:val="footer"/>
    <w:basedOn w:val="Normal"/>
    <w:link w:val="FooterChar"/>
    <w:uiPriority w:val="99"/>
    <w:unhideWhenUsed/>
    <w:rsid w:val="003C3E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3ED8"/>
    <w:rPr>
      <w:sz w:val="22"/>
      <w:szCs w:val="22"/>
    </w:rPr>
  </w:style>
  <w:style w:type="table" w:styleId="TableGrid">
    <w:name w:val="Table Grid"/>
    <w:basedOn w:val="TableNormal"/>
    <w:uiPriority w:val="59"/>
    <w:rsid w:val="007742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94735F"/>
    <w:rPr>
      <w:color w:val="0563C1" w:themeColor="hyperlink"/>
      <w:u w:val="single"/>
    </w:rPr>
  </w:style>
  <w:style w:type="character" w:customStyle="1" w:styleId="apple-converted-space">
    <w:name w:val="apple-converted-space"/>
    <w:basedOn w:val="DefaultParagraphFont"/>
    <w:rsid w:val="0094735F"/>
  </w:style>
  <w:style w:type="character" w:styleId="Emphasis">
    <w:name w:val="Emphasis"/>
    <w:basedOn w:val="DefaultParagraphFont"/>
    <w:uiPriority w:val="20"/>
    <w:qFormat/>
    <w:rsid w:val="0094735F"/>
    <w:rPr>
      <w:i/>
      <w:iCs/>
    </w:rPr>
  </w:style>
  <w:style w:type="paragraph" w:styleId="BalloonText">
    <w:name w:val="Balloon Text"/>
    <w:basedOn w:val="Normal"/>
    <w:link w:val="BalloonTextChar"/>
    <w:uiPriority w:val="99"/>
    <w:semiHidden/>
    <w:unhideWhenUsed/>
    <w:rsid w:val="009473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73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942695">
      <w:bodyDiv w:val="1"/>
      <w:marLeft w:val="0"/>
      <w:marRight w:val="0"/>
      <w:marTop w:val="0"/>
      <w:marBottom w:val="0"/>
      <w:divBdr>
        <w:top w:val="none" w:sz="0" w:space="0" w:color="auto"/>
        <w:left w:val="none" w:sz="0" w:space="0" w:color="auto"/>
        <w:bottom w:val="none" w:sz="0" w:space="0" w:color="auto"/>
        <w:right w:val="none" w:sz="0" w:space="0" w:color="auto"/>
      </w:divBdr>
      <w:divsChild>
        <w:div w:id="151064144">
          <w:marLeft w:val="0"/>
          <w:marRight w:val="0"/>
          <w:marTop w:val="0"/>
          <w:marBottom w:val="0"/>
          <w:divBdr>
            <w:top w:val="none" w:sz="0" w:space="0" w:color="auto"/>
            <w:left w:val="none" w:sz="0" w:space="0" w:color="auto"/>
            <w:bottom w:val="none" w:sz="0" w:space="0" w:color="auto"/>
            <w:right w:val="none" w:sz="0" w:space="0" w:color="auto"/>
          </w:divBdr>
        </w:div>
        <w:div w:id="170141363">
          <w:marLeft w:val="0"/>
          <w:marRight w:val="0"/>
          <w:marTop w:val="0"/>
          <w:marBottom w:val="0"/>
          <w:divBdr>
            <w:top w:val="none" w:sz="0" w:space="0" w:color="auto"/>
            <w:left w:val="none" w:sz="0" w:space="0" w:color="auto"/>
            <w:bottom w:val="none" w:sz="0" w:space="0" w:color="auto"/>
            <w:right w:val="none" w:sz="0" w:space="0" w:color="auto"/>
          </w:divBdr>
        </w:div>
        <w:div w:id="316156487">
          <w:marLeft w:val="0"/>
          <w:marRight w:val="0"/>
          <w:marTop w:val="0"/>
          <w:marBottom w:val="0"/>
          <w:divBdr>
            <w:top w:val="none" w:sz="0" w:space="0" w:color="auto"/>
            <w:left w:val="none" w:sz="0" w:space="0" w:color="auto"/>
            <w:bottom w:val="none" w:sz="0" w:space="0" w:color="auto"/>
            <w:right w:val="none" w:sz="0" w:space="0" w:color="auto"/>
          </w:divBdr>
        </w:div>
        <w:div w:id="545918431">
          <w:marLeft w:val="0"/>
          <w:marRight w:val="0"/>
          <w:marTop w:val="0"/>
          <w:marBottom w:val="0"/>
          <w:divBdr>
            <w:top w:val="none" w:sz="0" w:space="0" w:color="auto"/>
            <w:left w:val="none" w:sz="0" w:space="0" w:color="auto"/>
            <w:bottom w:val="none" w:sz="0" w:space="0" w:color="auto"/>
            <w:right w:val="none" w:sz="0" w:space="0" w:color="auto"/>
          </w:divBdr>
        </w:div>
        <w:div w:id="630407654">
          <w:marLeft w:val="0"/>
          <w:marRight w:val="0"/>
          <w:marTop w:val="0"/>
          <w:marBottom w:val="0"/>
          <w:divBdr>
            <w:top w:val="none" w:sz="0" w:space="0" w:color="auto"/>
            <w:left w:val="none" w:sz="0" w:space="0" w:color="auto"/>
            <w:bottom w:val="none" w:sz="0" w:space="0" w:color="auto"/>
            <w:right w:val="none" w:sz="0" w:space="0" w:color="auto"/>
          </w:divBdr>
        </w:div>
        <w:div w:id="649216066">
          <w:marLeft w:val="0"/>
          <w:marRight w:val="0"/>
          <w:marTop w:val="0"/>
          <w:marBottom w:val="0"/>
          <w:divBdr>
            <w:top w:val="none" w:sz="0" w:space="0" w:color="auto"/>
            <w:left w:val="none" w:sz="0" w:space="0" w:color="auto"/>
            <w:bottom w:val="none" w:sz="0" w:space="0" w:color="auto"/>
            <w:right w:val="none" w:sz="0" w:space="0" w:color="auto"/>
          </w:divBdr>
        </w:div>
        <w:div w:id="737047767">
          <w:marLeft w:val="0"/>
          <w:marRight w:val="0"/>
          <w:marTop w:val="0"/>
          <w:marBottom w:val="0"/>
          <w:divBdr>
            <w:top w:val="none" w:sz="0" w:space="0" w:color="auto"/>
            <w:left w:val="none" w:sz="0" w:space="0" w:color="auto"/>
            <w:bottom w:val="none" w:sz="0" w:space="0" w:color="auto"/>
            <w:right w:val="none" w:sz="0" w:space="0" w:color="auto"/>
          </w:divBdr>
        </w:div>
        <w:div w:id="752320243">
          <w:marLeft w:val="0"/>
          <w:marRight w:val="0"/>
          <w:marTop w:val="0"/>
          <w:marBottom w:val="0"/>
          <w:divBdr>
            <w:top w:val="none" w:sz="0" w:space="0" w:color="auto"/>
            <w:left w:val="none" w:sz="0" w:space="0" w:color="auto"/>
            <w:bottom w:val="none" w:sz="0" w:space="0" w:color="auto"/>
            <w:right w:val="none" w:sz="0" w:space="0" w:color="auto"/>
          </w:divBdr>
        </w:div>
        <w:div w:id="951983024">
          <w:marLeft w:val="0"/>
          <w:marRight w:val="0"/>
          <w:marTop w:val="0"/>
          <w:marBottom w:val="0"/>
          <w:divBdr>
            <w:top w:val="none" w:sz="0" w:space="0" w:color="auto"/>
            <w:left w:val="none" w:sz="0" w:space="0" w:color="auto"/>
            <w:bottom w:val="none" w:sz="0" w:space="0" w:color="auto"/>
            <w:right w:val="none" w:sz="0" w:space="0" w:color="auto"/>
          </w:divBdr>
        </w:div>
        <w:div w:id="1077046584">
          <w:marLeft w:val="0"/>
          <w:marRight w:val="0"/>
          <w:marTop w:val="0"/>
          <w:marBottom w:val="0"/>
          <w:divBdr>
            <w:top w:val="none" w:sz="0" w:space="0" w:color="auto"/>
            <w:left w:val="none" w:sz="0" w:space="0" w:color="auto"/>
            <w:bottom w:val="none" w:sz="0" w:space="0" w:color="auto"/>
            <w:right w:val="none" w:sz="0" w:space="0" w:color="auto"/>
          </w:divBdr>
        </w:div>
        <w:div w:id="1330326815">
          <w:marLeft w:val="0"/>
          <w:marRight w:val="0"/>
          <w:marTop w:val="0"/>
          <w:marBottom w:val="0"/>
          <w:divBdr>
            <w:top w:val="none" w:sz="0" w:space="0" w:color="auto"/>
            <w:left w:val="none" w:sz="0" w:space="0" w:color="auto"/>
            <w:bottom w:val="none" w:sz="0" w:space="0" w:color="auto"/>
            <w:right w:val="none" w:sz="0" w:space="0" w:color="auto"/>
          </w:divBdr>
        </w:div>
        <w:div w:id="1524712237">
          <w:marLeft w:val="0"/>
          <w:marRight w:val="0"/>
          <w:marTop w:val="0"/>
          <w:marBottom w:val="0"/>
          <w:divBdr>
            <w:top w:val="none" w:sz="0" w:space="0" w:color="auto"/>
            <w:left w:val="none" w:sz="0" w:space="0" w:color="auto"/>
            <w:bottom w:val="none" w:sz="0" w:space="0" w:color="auto"/>
            <w:right w:val="none" w:sz="0" w:space="0" w:color="auto"/>
          </w:divBdr>
        </w:div>
        <w:div w:id="1886329049">
          <w:marLeft w:val="0"/>
          <w:marRight w:val="0"/>
          <w:marTop w:val="0"/>
          <w:marBottom w:val="0"/>
          <w:divBdr>
            <w:top w:val="none" w:sz="0" w:space="0" w:color="auto"/>
            <w:left w:val="none" w:sz="0" w:space="0" w:color="auto"/>
            <w:bottom w:val="none" w:sz="0" w:space="0" w:color="auto"/>
            <w:right w:val="none" w:sz="0" w:space="0" w:color="auto"/>
          </w:divBdr>
        </w:div>
        <w:div w:id="1952932184">
          <w:marLeft w:val="0"/>
          <w:marRight w:val="0"/>
          <w:marTop w:val="0"/>
          <w:marBottom w:val="0"/>
          <w:divBdr>
            <w:top w:val="none" w:sz="0" w:space="0" w:color="auto"/>
            <w:left w:val="none" w:sz="0" w:space="0" w:color="auto"/>
            <w:bottom w:val="none" w:sz="0" w:space="0" w:color="auto"/>
            <w:right w:val="none" w:sz="0" w:space="0" w:color="auto"/>
          </w:divBdr>
        </w:div>
      </w:divsChild>
    </w:div>
    <w:div w:id="1719209118">
      <w:bodyDiv w:val="1"/>
      <w:marLeft w:val="0"/>
      <w:marRight w:val="0"/>
      <w:marTop w:val="0"/>
      <w:marBottom w:val="0"/>
      <w:divBdr>
        <w:top w:val="none" w:sz="0" w:space="0" w:color="auto"/>
        <w:left w:val="none" w:sz="0" w:space="0" w:color="auto"/>
        <w:bottom w:val="none" w:sz="0" w:space="0" w:color="auto"/>
        <w:right w:val="none" w:sz="0" w:space="0" w:color="auto"/>
      </w:divBdr>
    </w:div>
    <w:div w:id="1836260080">
      <w:bodyDiv w:val="1"/>
      <w:marLeft w:val="0"/>
      <w:marRight w:val="0"/>
      <w:marTop w:val="0"/>
      <w:marBottom w:val="0"/>
      <w:divBdr>
        <w:top w:val="none" w:sz="0" w:space="0" w:color="auto"/>
        <w:left w:val="none" w:sz="0" w:space="0" w:color="auto"/>
        <w:bottom w:val="none" w:sz="0" w:space="0" w:color="auto"/>
        <w:right w:val="none" w:sz="0" w:space="0" w:color="auto"/>
      </w:divBdr>
      <w:divsChild>
        <w:div w:id="1335038156">
          <w:marLeft w:val="0"/>
          <w:marRight w:val="0"/>
          <w:marTop w:val="0"/>
          <w:marBottom w:val="0"/>
          <w:divBdr>
            <w:top w:val="none" w:sz="0" w:space="0" w:color="auto"/>
            <w:left w:val="none" w:sz="0" w:space="0" w:color="auto"/>
            <w:bottom w:val="none" w:sz="0" w:space="0" w:color="auto"/>
            <w:right w:val="none" w:sz="0" w:space="0" w:color="auto"/>
          </w:divBdr>
        </w:div>
        <w:div w:id="20498407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yariahmandiri.co.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1011</TotalTime>
  <Pages>30</Pages>
  <Words>5108</Words>
  <Characters>29118</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dc:creator>
  <cp:keywords/>
  <dc:description/>
  <cp:lastModifiedBy>Amin</cp:lastModifiedBy>
  <cp:revision>179</cp:revision>
  <cp:lastPrinted>2018-08-20T06:47:00Z</cp:lastPrinted>
  <dcterms:created xsi:type="dcterms:W3CDTF">2017-11-09T12:01:00Z</dcterms:created>
  <dcterms:modified xsi:type="dcterms:W3CDTF">2018-08-20T07:37:00Z</dcterms:modified>
</cp:coreProperties>
</file>